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F1" w:rsidRDefault="00A876F1" w:rsidP="00AE4904">
      <w:pPr>
        <w:tabs>
          <w:tab w:val="left" w:pos="609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138237" cy="8865704"/>
            <wp:effectExtent l="0" t="0" r="0" b="0"/>
            <wp:docPr id="1" name="Рисунок 1" descr="C:\ДЮСШ\ДЮСШ\Desktop\ДЕЛОПРОИЗВОДСТВО\САМООБСЛЕДОВАНИЕ\САМООБСЛЕДОВАНИЕ 2025 ГОД\Отчет о самообсл.2025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ЮСШ\ДЮСШ\Desktop\ДЕЛОПРОИЗВОДСТВО\САМООБСЛЕДОВАНИЕ\САМООБСЛЕДОВАНИЕ 2025 ГОД\Отчет о самообсл.2025 г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886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17F1" w:rsidRPr="008600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0817F1" w:rsidRDefault="000817F1" w:rsidP="00AE4904">
      <w:pPr>
        <w:tabs>
          <w:tab w:val="left" w:pos="609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004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- востребованности выпускников;</w:t>
      </w:r>
    </w:p>
    <w:p w:rsidR="000817F1" w:rsidRPr="00860043" w:rsidRDefault="000817F1" w:rsidP="00AE4904">
      <w:pPr>
        <w:tabs>
          <w:tab w:val="left" w:pos="609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0043">
        <w:rPr>
          <w:rFonts w:ascii="Times New Roman" w:eastAsia="Times New Roman" w:hAnsi="Times New Roman" w:cs="Times New Roman"/>
          <w:sz w:val="24"/>
          <w:szCs w:val="24"/>
          <w:lang w:val="ru-RU"/>
        </w:rPr>
        <w:t>- качества кадрового обеспечения;</w:t>
      </w:r>
    </w:p>
    <w:p w:rsidR="000817F1" w:rsidRPr="00860043" w:rsidRDefault="000817F1" w:rsidP="00AE4904">
      <w:pPr>
        <w:tabs>
          <w:tab w:val="left" w:pos="609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00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качества учебно-методического обеспечения и качества библиотечно-информационного обеспечения;</w:t>
      </w:r>
    </w:p>
    <w:p w:rsidR="000817F1" w:rsidRPr="00860043" w:rsidRDefault="000817F1" w:rsidP="00AE4904">
      <w:pPr>
        <w:tabs>
          <w:tab w:val="left" w:pos="609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00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качества материально-техническо</w:t>
      </w:r>
      <w:bookmarkStart w:id="0" w:name="_GoBack"/>
      <w:bookmarkEnd w:id="0"/>
      <w:r w:rsidRPr="00860043">
        <w:rPr>
          <w:rFonts w:ascii="Times New Roman" w:eastAsia="Times New Roman" w:hAnsi="Times New Roman" w:cs="Times New Roman"/>
          <w:sz w:val="24"/>
          <w:szCs w:val="24"/>
          <w:lang w:val="ru-RU"/>
        </w:rPr>
        <w:t>й базы;</w:t>
      </w:r>
    </w:p>
    <w:p w:rsidR="000817F1" w:rsidRPr="00860043" w:rsidRDefault="000817F1" w:rsidP="00AE4904">
      <w:pPr>
        <w:tabs>
          <w:tab w:val="left" w:pos="609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00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внутренняя оценка качества образования.</w:t>
      </w:r>
    </w:p>
    <w:p w:rsidR="000817F1" w:rsidRPr="00860043" w:rsidRDefault="000817F1" w:rsidP="00AE4904">
      <w:pPr>
        <w:tabs>
          <w:tab w:val="left" w:pos="609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00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На основании анализа деятельности МОУ </w:t>
      </w:r>
      <w:proofErr w:type="gramStart"/>
      <w:r w:rsidRPr="00860043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proofErr w:type="gramEnd"/>
      <w:r w:rsidRPr="008600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gramStart"/>
      <w:r w:rsidRPr="00860043">
        <w:rPr>
          <w:rFonts w:ascii="Times New Roman" w:eastAsia="Times New Roman" w:hAnsi="Times New Roman" w:cs="Times New Roman"/>
          <w:sz w:val="24"/>
          <w:szCs w:val="24"/>
          <w:lang w:val="ru-RU"/>
        </w:rPr>
        <w:t>Ильинская</w:t>
      </w:r>
      <w:proofErr w:type="gramEnd"/>
      <w:r w:rsidRPr="008600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ДЮСШ»</w:t>
      </w:r>
      <w:r w:rsidR="00675D28" w:rsidRPr="008600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представлены выводы с определением проблем и путей их преодоления.</w:t>
      </w:r>
    </w:p>
    <w:p w:rsidR="00675D28" w:rsidRPr="00860043" w:rsidRDefault="00675D28" w:rsidP="00AE4904">
      <w:pPr>
        <w:tabs>
          <w:tab w:val="left" w:pos="609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00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Процедура самообследования проведена в несколько этапов: сбор информации для аналитической части отчета; с</w:t>
      </w:r>
      <w:r w:rsidR="004740D5">
        <w:rPr>
          <w:rFonts w:ascii="Times New Roman" w:eastAsia="Times New Roman" w:hAnsi="Times New Roman" w:cs="Times New Roman"/>
          <w:sz w:val="24"/>
          <w:szCs w:val="24"/>
          <w:lang w:val="ru-RU"/>
        </w:rPr>
        <w:t>бор информации для статистической</w:t>
      </w:r>
      <w:r w:rsidRPr="008600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части отчета; подготовка отчета (обобщение полученных результатов); рассмотрение отчета на заседании педагогического совета и утверждение отчета директором; направление отчета учредителю; размещение отчета на официальном сайте МОУ </w:t>
      </w:r>
      <w:proofErr w:type="gramStart"/>
      <w:r w:rsidRPr="00860043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proofErr w:type="gramEnd"/>
      <w:r w:rsidRPr="008600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«Ильинская ДЮСШ» в сети Интернет.  </w:t>
      </w:r>
    </w:p>
    <w:p w:rsidR="00675D28" w:rsidRDefault="00675D28" w:rsidP="00AE4904">
      <w:pPr>
        <w:tabs>
          <w:tab w:val="left" w:pos="609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</w:p>
    <w:p w:rsidR="001400E4" w:rsidRPr="00612508" w:rsidRDefault="001A384F" w:rsidP="00842DC3">
      <w:pPr>
        <w:tabs>
          <w:tab w:val="left" w:pos="6098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</w:t>
      </w:r>
      <w:r w:rsidR="00AE4904" w:rsidRPr="00AE4904">
        <w:rPr>
          <w:rFonts w:ascii="Times New Roman" w:eastAsia="Times New Roman" w:hAnsi="Times New Roman" w:cs="Times New Roman"/>
          <w:b/>
          <w:lang w:val="ru-RU"/>
        </w:rPr>
        <w:tab/>
      </w:r>
    </w:p>
    <w:p w:rsidR="009A0B76" w:rsidRPr="00612508" w:rsidRDefault="00C97A83" w:rsidP="003F2A7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2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 образовательной организации</w:t>
      </w:r>
    </w:p>
    <w:tbl>
      <w:tblPr>
        <w:tblW w:w="105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84"/>
        <w:gridCol w:w="6776"/>
      </w:tblGrid>
      <w:tr w:rsidR="009A0B76" w:rsidRPr="00A876F1" w:rsidTr="002C6AA9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0B76" w:rsidRPr="00612508" w:rsidRDefault="00C97A83" w:rsidP="005157C6">
            <w:pPr>
              <w:spacing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образовательной</w:t>
            </w:r>
          </w:p>
          <w:p w:rsidR="009A0B76" w:rsidRPr="00612508" w:rsidRDefault="00C97A83" w:rsidP="005157C6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0B76" w:rsidRPr="00612508" w:rsidRDefault="00515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образовательное учреждение дополнительного образования «Ильинская детско-юношеская спортивная школа» (МОУ </w:t>
            </w:r>
            <w:proofErr w:type="gramStart"/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«Ильинская ДЮСШ»)</w:t>
            </w:r>
          </w:p>
        </w:tc>
      </w:tr>
      <w:tr w:rsidR="002C6AA9" w:rsidRPr="00166E99" w:rsidTr="002C6AA9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AA9" w:rsidRPr="002C6AA9" w:rsidRDefault="002C6AA9" w:rsidP="005157C6">
            <w:pPr>
              <w:spacing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Организационно-правовая форма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AA9" w:rsidRPr="00612508" w:rsidRDefault="002C6A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</w:p>
        </w:tc>
      </w:tr>
      <w:tr w:rsidR="002C6AA9" w:rsidRPr="00166E99" w:rsidTr="002C6AA9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AA9" w:rsidRDefault="002C6AA9" w:rsidP="005157C6">
            <w:pPr>
              <w:spacing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 учреждения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AA9" w:rsidRDefault="002C6A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</w:p>
        </w:tc>
      </w:tr>
      <w:tr w:rsidR="002C6AA9" w:rsidRPr="00166E99" w:rsidTr="002C6AA9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AA9" w:rsidRDefault="002C6AA9" w:rsidP="002C6AA9">
            <w:pPr>
              <w:spacing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 образовательной организации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AA9" w:rsidRDefault="002C6A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организация дополнительного образования</w:t>
            </w:r>
          </w:p>
        </w:tc>
      </w:tr>
      <w:tr w:rsidR="002C6AA9" w:rsidRPr="00612508" w:rsidTr="002C6AA9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AA9" w:rsidRPr="00CB6412" w:rsidRDefault="002C6AA9" w:rsidP="00A7685F">
            <w:r w:rsidRPr="00CB6412">
              <w:t>Учредитель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AA9" w:rsidRPr="008E0584" w:rsidRDefault="002C6AA9" w:rsidP="00A7685F">
            <w:pPr>
              <w:rPr>
                <w:sz w:val="24"/>
                <w:szCs w:val="24"/>
              </w:rPr>
            </w:pPr>
            <w:r w:rsidRPr="008E0584">
              <w:rPr>
                <w:sz w:val="24"/>
                <w:szCs w:val="24"/>
              </w:rPr>
              <w:t>Муниципальное образование «Прибайкальский район»</w:t>
            </w:r>
          </w:p>
        </w:tc>
      </w:tr>
      <w:tr w:rsidR="002C6AA9" w:rsidRPr="00612508" w:rsidTr="00A7685F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AA9" w:rsidRPr="00E911FE" w:rsidRDefault="002C6AA9" w:rsidP="00A7685F">
            <w:r w:rsidRPr="00E911FE">
              <w:t>Дата создания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AA9" w:rsidRDefault="002C6AA9" w:rsidP="00A7685F">
            <w:r w:rsidRPr="00E911FE">
              <w:t>2002 год</w:t>
            </w:r>
          </w:p>
        </w:tc>
      </w:tr>
      <w:tr w:rsidR="009A0B76" w:rsidRPr="00A876F1" w:rsidTr="002C6AA9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0B76" w:rsidRPr="00612508" w:rsidRDefault="00C97A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0B76" w:rsidRPr="00612508" w:rsidRDefault="00ED55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671280, Республика Бурятия, Прибайкальский район, с. Ильинка, ул</w:t>
            </w:r>
            <w:proofErr w:type="gramStart"/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аводская, д.39Б</w:t>
            </w:r>
          </w:p>
        </w:tc>
      </w:tr>
      <w:tr w:rsidR="009A0B76" w:rsidRPr="002C6AA9" w:rsidTr="002C6AA9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0B76" w:rsidRPr="00612508" w:rsidRDefault="00C97A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0B76" w:rsidRPr="00612508" w:rsidRDefault="002C6A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Тел. </w:t>
            </w:r>
            <w:r w:rsidR="00ED5559"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89148491354</w:t>
            </w:r>
          </w:p>
        </w:tc>
      </w:tr>
      <w:tr w:rsidR="009A0B76" w:rsidRPr="002C6AA9" w:rsidTr="002C6AA9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0B76" w:rsidRPr="00612508" w:rsidRDefault="00C97A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0B76" w:rsidRPr="002C6AA9" w:rsidRDefault="00ED55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mr</w:t>
            </w:r>
            <w:r w:rsidRPr="002C6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semenov</w:t>
            </w:r>
            <w:r w:rsidRPr="002C6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1965@</w:t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 w:rsidRPr="002C6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9A0B76" w:rsidRPr="00A876F1" w:rsidTr="002C6AA9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0B76" w:rsidRPr="002C6AA9" w:rsidRDefault="002C6A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0B76" w:rsidRPr="002C6AA9" w:rsidRDefault="002C6A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C6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mou</w:t>
            </w:r>
            <w:r w:rsidRPr="002C6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do</w:t>
            </w:r>
            <w:r w:rsidRPr="002C6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il</w:t>
            </w:r>
            <w:r w:rsidRPr="002C6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buryatshool</w:t>
            </w:r>
            <w:r w:rsidRPr="002C6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C6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F7152" w:rsidRPr="002C6AA9" w:rsidTr="002C6AA9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7152" w:rsidRDefault="00685A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ОГРН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7152" w:rsidRPr="00685A90" w:rsidRDefault="00685A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1030301750027</w:t>
            </w:r>
          </w:p>
        </w:tc>
      </w:tr>
      <w:tr w:rsidR="00685A90" w:rsidRPr="002C6AA9" w:rsidTr="002C6AA9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A90" w:rsidRDefault="00685A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5A90" w:rsidRDefault="00685A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0316004844</w:t>
            </w:r>
          </w:p>
        </w:tc>
      </w:tr>
      <w:tr w:rsidR="009A0B76" w:rsidRPr="00A876F1" w:rsidTr="002C6AA9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0B76" w:rsidRPr="002C6AA9" w:rsidRDefault="002C6A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Устав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0B76" w:rsidRPr="002C6AA9" w:rsidRDefault="002C6A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 Приказом МУ УО Прибайкальского района 12 августа 2015г. № 157</w:t>
            </w:r>
            <w:r w:rsidR="009278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изменениями, утвержденными приказом Муниципального учреждения Управление образования Прибайкальского района от 19.01.2021г. №19</w:t>
            </w:r>
          </w:p>
        </w:tc>
      </w:tr>
      <w:tr w:rsidR="009A0B76" w:rsidRPr="002C6AA9" w:rsidTr="002C6AA9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0B76" w:rsidRPr="002C6AA9" w:rsidRDefault="00C97A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Лицензия</w:t>
            </w:r>
            <w:r w:rsidR="00EF7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gramStart"/>
            <w:r w:rsidR="00EF7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 ведения</w:t>
            </w:r>
            <w:proofErr w:type="gramEnd"/>
            <w:r w:rsidR="00EF7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деятельности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0B76" w:rsidRPr="00612508" w:rsidRDefault="00C97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B034A2"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25.01.2016</w:t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13466, серия</w:t>
            </w:r>
            <w:r w:rsidR="00B034A2"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B0333"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Л0</w:t>
            </w:r>
            <w:r w:rsidR="00B034A2"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B034A2"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0001036</w:t>
            </w:r>
          </w:p>
        </w:tc>
      </w:tr>
      <w:tr w:rsidR="002C6AA9" w:rsidRPr="002C6AA9" w:rsidTr="00A7685F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AA9" w:rsidRPr="00C85671" w:rsidRDefault="002C6AA9" w:rsidP="00A7685F">
            <w:pPr>
              <w:rPr>
                <w:sz w:val="24"/>
                <w:szCs w:val="24"/>
                <w:lang w:val="ru-RU"/>
              </w:rPr>
            </w:pPr>
            <w:r w:rsidRPr="00C85671">
              <w:rPr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AA9" w:rsidRPr="00C85671" w:rsidRDefault="00D232D8" w:rsidP="00D232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Семёнов </w:t>
            </w:r>
            <w:r w:rsidR="002C6AA9" w:rsidRPr="00C85671">
              <w:rPr>
                <w:sz w:val="24"/>
                <w:szCs w:val="24"/>
                <w:lang w:val="ru-RU"/>
              </w:rPr>
              <w:t xml:space="preserve">Сергей Михайлович </w:t>
            </w:r>
          </w:p>
        </w:tc>
      </w:tr>
    </w:tbl>
    <w:p w:rsidR="00AC3FA9" w:rsidRDefault="00AC3FA9" w:rsidP="001400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4476" w:rsidRPr="00AC3FA9" w:rsidRDefault="00494476" w:rsidP="001400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7DF5" w:rsidRPr="00B77DF5" w:rsidRDefault="00B77DF5" w:rsidP="00B77DF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77DF5">
        <w:rPr>
          <w:rFonts w:hAnsi="Times New Roman" w:cs="Times New Roman"/>
          <w:b/>
          <w:color w:val="000000"/>
          <w:sz w:val="24"/>
          <w:szCs w:val="24"/>
        </w:rPr>
        <w:lastRenderedPageBreak/>
        <w:t>I</w:t>
      </w:r>
      <w:r w:rsidRPr="00B77DF5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="00EC2A4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77DF5">
        <w:rPr>
          <w:rFonts w:hAnsi="Times New Roman" w:cs="Times New Roman"/>
          <w:b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B13F36" w:rsidRDefault="00967217" w:rsidP="00B13F3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="00C97A83" w:rsidRPr="00612508">
        <w:rPr>
          <w:rFonts w:hAnsi="Times New Roman" w:cs="Times New Roman"/>
          <w:color w:val="000000"/>
          <w:sz w:val="24"/>
          <w:szCs w:val="24"/>
        </w:rPr>
        <w:t> 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образовательное учреждение </w:t>
      </w:r>
      <w:r w:rsidR="00FB32DA" w:rsidRPr="0061250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 образования «Ильинская детско-юношеская спортивная школа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B32DA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</w:t>
      </w:r>
      <w:r w:rsidR="00FB32DA" w:rsidRPr="00612508">
        <w:rPr>
          <w:rFonts w:hAnsi="Times New Roman" w:cs="Times New Roman"/>
          <w:color w:val="000000"/>
          <w:sz w:val="24"/>
          <w:szCs w:val="24"/>
          <w:lang w:val="ru-RU"/>
        </w:rPr>
        <w:t>спортивная школа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) расположено </w:t>
      </w:r>
      <w:proofErr w:type="gramStart"/>
      <w:r w:rsidR="006E692B" w:rsidRPr="0061250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="006E692B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с. Ильинка, ул. Заводская, д,39Б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97A83" w:rsidRPr="00612508">
        <w:rPr>
          <w:rFonts w:hAnsi="Times New Roman" w:cs="Times New Roman"/>
          <w:sz w:val="24"/>
          <w:szCs w:val="24"/>
          <w:lang w:val="ru-RU"/>
        </w:rPr>
        <w:t xml:space="preserve">Здание </w:t>
      </w:r>
      <w:r w:rsidR="000F64AD" w:rsidRPr="00612508">
        <w:rPr>
          <w:rFonts w:hAnsi="Times New Roman" w:cs="Times New Roman"/>
          <w:sz w:val="24"/>
          <w:szCs w:val="24"/>
          <w:lang w:val="ru-RU"/>
        </w:rPr>
        <w:t>школы</w:t>
      </w:r>
      <w:r w:rsidR="00C97A83" w:rsidRPr="00612508">
        <w:rPr>
          <w:rFonts w:hAnsi="Times New Roman" w:cs="Times New Roman"/>
          <w:sz w:val="24"/>
          <w:szCs w:val="24"/>
          <w:lang w:val="ru-RU"/>
        </w:rPr>
        <w:t xml:space="preserve"> </w:t>
      </w:r>
      <w:r w:rsidR="00DA01B5" w:rsidRPr="00612508">
        <w:rPr>
          <w:rFonts w:hAnsi="Times New Roman" w:cs="Times New Roman"/>
          <w:sz w:val="24"/>
          <w:szCs w:val="24"/>
          <w:lang w:val="ru-RU"/>
        </w:rPr>
        <w:t>находится в оперативном управлении</w:t>
      </w:r>
      <w:r w:rsidR="00C97A83" w:rsidRPr="00612508">
        <w:rPr>
          <w:rFonts w:hAnsi="Times New Roman" w:cs="Times New Roman"/>
          <w:sz w:val="24"/>
          <w:szCs w:val="24"/>
          <w:lang w:val="ru-RU"/>
        </w:rPr>
        <w:t xml:space="preserve"> </w:t>
      </w:r>
      <w:r w:rsidR="00DA01B5" w:rsidRPr="00612508">
        <w:rPr>
          <w:rFonts w:hAnsi="Times New Roman" w:cs="Times New Roman"/>
          <w:color w:val="000000"/>
          <w:sz w:val="24"/>
          <w:szCs w:val="24"/>
          <w:lang w:val="ru-RU"/>
        </w:rPr>
        <w:t>на основании договора от 29.12.2006г. № 33/2006.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Общая площадь здания </w:t>
      </w:r>
      <w:r w:rsidR="006E692B" w:rsidRPr="00612508">
        <w:rPr>
          <w:rFonts w:hAnsi="Times New Roman" w:cs="Times New Roman"/>
          <w:color w:val="000000"/>
          <w:sz w:val="24"/>
          <w:szCs w:val="24"/>
          <w:lang w:val="ru-RU"/>
        </w:rPr>
        <w:t>731,4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кв.</w:t>
      </w:r>
      <w:r w:rsidR="00C97A83" w:rsidRPr="00612508">
        <w:rPr>
          <w:rFonts w:hAnsi="Times New Roman" w:cs="Times New Roman"/>
          <w:color w:val="000000"/>
          <w:sz w:val="24"/>
          <w:szCs w:val="24"/>
        </w:rPr>
        <w:t> 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>м, из них площадь</w:t>
      </w:r>
      <w:r w:rsidR="00C97A83" w:rsidRPr="00612508">
        <w:rPr>
          <w:rFonts w:hAnsi="Times New Roman" w:cs="Times New Roman"/>
          <w:color w:val="000000"/>
          <w:sz w:val="24"/>
          <w:szCs w:val="24"/>
        </w:rPr>
        <w:t> 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помещений, используемых непосредственно для нужд образовательного процесса, </w:t>
      </w:r>
      <w:r w:rsidR="006E692B" w:rsidRPr="00612508">
        <w:rPr>
          <w:rFonts w:hAnsi="Times New Roman" w:cs="Times New Roman"/>
          <w:color w:val="000000"/>
          <w:sz w:val="24"/>
          <w:szCs w:val="24"/>
          <w:lang w:val="ru-RU"/>
        </w:rPr>
        <w:t>552</w:t>
      </w:r>
      <w:r w:rsidR="00C97A83" w:rsidRPr="00612508">
        <w:rPr>
          <w:rFonts w:hAnsi="Times New Roman" w:cs="Times New Roman"/>
          <w:color w:val="000000"/>
          <w:sz w:val="24"/>
          <w:szCs w:val="24"/>
        </w:rPr>
        <w:t> 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>кв.</w:t>
      </w:r>
      <w:r w:rsidR="00C97A83" w:rsidRPr="00612508">
        <w:rPr>
          <w:rFonts w:hAnsi="Times New Roman" w:cs="Times New Roman"/>
          <w:color w:val="000000"/>
          <w:sz w:val="24"/>
          <w:szCs w:val="24"/>
        </w:rPr>
        <w:t> 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13F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3F36" w:rsidRDefault="00B13F36" w:rsidP="00B13F36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316B76" w:rsidRPr="00612508">
        <w:rPr>
          <w:rFonts w:hAnsi="Times New Roman" w:cs="Times New Roman"/>
          <w:color w:val="000000"/>
          <w:sz w:val="24"/>
          <w:szCs w:val="24"/>
          <w:lang w:val="ru-RU"/>
        </w:rPr>
        <w:t>Предметом деятельности спортивной школы является формирование общей культуры, развитие</w:t>
      </w:r>
      <w:r w:rsidR="00316B76" w:rsidRPr="00612508">
        <w:rPr>
          <w:rFonts w:hAnsi="Times New Roman" w:cs="Times New Roman"/>
          <w:color w:val="000000"/>
          <w:sz w:val="24"/>
          <w:szCs w:val="24"/>
        </w:rPr>
        <w:t> </w:t>
      </w:r>
      <w:r w:rsidR="00316B76" w:rsidRPr="00612508">
        <w:rPr>
          <w:rFonts w:hAnsi="Times New Roman" w:cs="Times New Roman"/>
          <w:color w:val="000000"/>
          <w:sz w:val="24"/>
          <w:szCs w:val="24"/>
          <w:lang w:val="ru-RU"/>
        </w:rPr>
        <w:t>физических, интеллектуальных, нравственных, эстетических и личностных качеств,</w:t>
      </w:r>
      <w:r w:rsidR="00316B76" w:rsidRPr="00612508">
        <w:rPr>
          <w:rFonts w:hAnsi="Times New Roman" w:cs="Times New Roman"/>
          <w:color w:val="000000"/>
          <w:sz w:val="24"/>
          <w:szCs w:val="24"/>
        </w:rPr>
        <w:t> </w:t>
      </w:r>
      <w:r w:rsidR="00316B76" w:rsidRPr="00612508">
        <w:rPr>
          <w:rFonts w:hAnsi="Times New Roman" w:cs="Times New Roman"/>
          <w:color w:val="000000"/>
          <w:sz w:val="24"/>
          <w:szCs w:val="24"/>
          <w:lang w:val="ru-RU"/>
        </w:rPr>
        <w:t>формирование предпосылок учебной деятельности, сохранение и укрепление</w:t>
      </w:r>
      <w:r w:rsidR="00287BFD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психического и физического</w:t>
      </w:r>
      <w:r w:rsidR="00316B76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здоровья </w:t>
      </w:r>
      <w:r w:rsidR="00287BFD" w:rsidRPr="00612508">
        <w:rPr>
          <w:rFonts w:hAnsi="Times New Roman" w:cs="Times New Roman"/>
          <w:color w:val="000000"/>
          <w:sz w:val="24"/>
          <w:szCs w:val="24"/>
          <w:lang w:val="ru-RU"/>
        </w:rPr>
        <w:t>учащихся.</w:t>
      </w:r>
    </w:p>
    <w:p w:rsidR="00B13F36" w:rsidRDefault="00B13F36" w:rsidP="00B13F3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</w:t>
      </w:r>
      <w:r w:rsidR="006525E0" w:rsidRPr="00612508">
        <w:rPr>
          <w:rFonts w:ascii="Times New Roman" w:eastAsia="Calibri" w:hAnsi="Times New Roman" w:cs="Times New Roman"/>
          <w:sz w:val="24"/>
          <w:szCs w:val="24"/>
          <w:lang w:val="ru-RU"/>
        </w:rPr>
        <w:t>Основная цель деятельности образовательного учреждения в рамка</w:t>
      </w:r>
      <w:r w:rsidR="00E0547F" w:rsidRPr="00612508">
        <w:rPr>
          <w:rFonts w:ascii="Times New Roman" w:eastAsia="Calibri" w:hAnsi="Times New Roman" w:cs="Times New Roman"/>
          <w:sz w:val="24"/>
          <w:szCs w:val="24"/>
          <w:lang w:val="ru-RU"/>
        </w:rPr>
        <w:t>х дополнительного образования: с</w:t>
      </w:r>
      <w:r w:rsidR="006525E0" w:rsidRPr="0061250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оздание оптимальных условий для развития, самоопределения и самореализации и индивидуализация личности учащихся, </w:t>
      </w:r>
      <w:r w:rsidR="00316B76" w:rsidRPr="0061250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привлечение обучающихся к систематическим занятиям физкультурой и спортом, 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осуществление образовательной деятельности по реализации образовательных программ </w:t>
      </w:r>
      <w:r w:rsidR="003011AF" w:rsidRPr="0061250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 образования.</w:t>
      </w:r>
    </w:p>
    <w:p w:rsidR="00E52DFE" w:rsidRPr="00612508" w:rsidRDefault="00E52DFE" w:rsidP="00B13F36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61250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Выполнение следующих задач: </w:t>
      </w:r>
    </w:p>
    <w:p w:rsidR="00E52DFE" w:rsidRPr="00B13F36" w:rsidRDefault="00E52DFE" w:rsidP="00E52DF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13F3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- Обеспечение качественного, доступного и открытого дополнительного образования; </w:t>
      </w:r>
    </w:p>
    <w:p w:rsidR="00E52DFE" w:rsidRPr="00B13F36" w:rsidRDefault="00E52DFE" w:rsidP="00E52D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3F36">
        <w:rPr>
          <w:rFonts w:ascii="Times New Roman" w:eastAsia="Calibri" w:hAnsi="Times New Roman" w:cs="Times New Roman"/>
          <w:sz w:val="24"/>
          <w:szCs w:val="24"/>
          <w:lang w:val="ru-RU"/>
        </w:rPr>
        <w:t>- Совершенствование системы методической работы и разработка системы обучения педагогов, обеспечивающих непрерывное повышение профессиональных компетенций, соответствующих современным требованиям.</w:t>
      </w:r>
    </w:p>
    <w:p w:rsidR="00E52DFE" w:rsidRPr="00B13F36" w:rsidRDefault="00E52DFE" w:rsidP="00E52DFE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13F36">
        <w:rPr>
          <w:rFonts w:ascii="Times New Roman" w:eastAsia="Calibri" w:hAnsi="Times New Roman" w:cs="Times New Roman"/>
          <w:sz w:val="24"/>
          <w:szCs w:val="24"/>
          <w:lang w:val="ru-RU"/>
        </w:rPr>
        <w:t>- Создание современной инфраструктуры образовательного учреждения и материально-технической базы, обеспечивающей доступность дополнительного образования.</w:t>
      </w:r>
    </w:p>
    <w:p w:rsidR="00B13F36" w:rsidRPr="00612508" w:rsidRDefault="00B13F36" w:rsidP="00B13F3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     Воспитательная работа строится с учетом индивидуальных особенностей детей, с использованием разнообразных форм и методов, в тесной взаимосвязи тренеров-преподавателей и родителей. </w:t>
      </w:r>
    </w:p>
    <w:p w:rsidR="009278A2" w:rsidRDefault="00B13F36" w:rsidP="009278A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125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Методы воспитания в школе дополнительного образования сгруппированы в систему методов убеждения и методов приучения. Методическая работа тренера-преподавателя ориентируется на то, чтобы оптимально объединить в процессе воспитания обе группы методов и обеспечить им совместную оптимальную действенность. Это достигается через:</w:t>
      </w:r>
      <w:r w:rsidRPr="006125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br/>
        <w:t>- сообщение спортсменам и усвоение ими важных для воспитания знаний;</w:t>
      </w:r>
      <w:r w:rsidRPr="006125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br/>
        <w:t>- развитие положительных черт поведения и исправление отрицательных.</w:t>
      </w:r>
      <w:r w:rsidRPr="006125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br/>
        <w:t>Используя методы убеждения и приучения, тренеры-преподаватели соблюдают определенные условия.</w:t>
      </w:r>
    </w:p>
    <w:p w:rsidR="009278A2" w:rsidRDefault="00B13F36" w:rsidP="009278A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125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Предъявляя требования и осуществляя контроль в процессе воспитания, тренеры-преподаватели соблюдают следующие правила, которые отражают систему воспитательной работы:</w:t>
      </w:r>
      <w:r w:rsidRPr="006125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br/>
        <w:t>- требование должно предъявляться на основе взаимного уважения;</w:t>
      </w:r>
    </w:p>
    <w:p w:rsidR="009278A2" w:rsidRDefault="00B13F36" w:rsidP="009278A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125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 требование должно быть ясным и недвусмысленным;</w:t>
      </w:r>
    </w:p>
    <w:p w:rsidR="009278A2" w:rsidRDefault="00B13F36" w:rsidP="009278A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125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 требование должно соответствовать уровню развития спортсмена и коллектива;</w:t>
      </w:r>
    </w:p>
    <w:p w:rsidR="009278A2" w:rsidRDefault="00B13F36" w:rsidP="009278A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125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 требование должно быть предметным и понятным спортсменам и коллективу, поэтому требования нужно объяснять;</w:t>
      </w:r>
    </w:p>
    <w:p w:rsidR="009278A2" w:rsidRDefault="00B13F36" w:rsidP="009278A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125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 требование в косвенной форме может быть действенным, если оно проводится через коллектив;</w:t>
      </w:r>
      <w:r w:rsidRPr="006125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br/>
        <w:t>- контроль не должен ограничиваться лишь внешней картиной поведения, он призван вскрывать причины;</w:t>
      </w:r>
    </w:p>
    <w:p w:rsidR="009278A2" w:rsidRDefault="00B13F36" w:rsidP="009278A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125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 контроль должен побуждать спортсмена к самоконтролю, становясь неотъемлемой составной частью самовоспитания.</w:t>
      </w:r>
    </w:p>
    <w:p w:rsidR="00B13F36" w:rsidRPr="00612508" w:rsidRDefault="00B13F36" w:rsidP="009278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спортивной школе избраны виды спортивной деятельности, в которых в Прибайкальском районе существует потребность: бокс, волейбол, борьба дзюдо</w:t>
      </w:r>
      <w:r w:rsidR="009278A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824EDE">
        <w:rPr>
          <w:rFonts w:hAnsi="Times New Roman" w:cs="Times New Roman"/>
          <w:color w:val="000000"/>
          <w:sz w:val="24"/>
          <w:szCs w:val="24"/>
          <w:lang w:val="ru-RU"/>
        </w:rPr>
        <w:t xml:space="preserve"> баскетбол</w:t>
      </w:r>
      <w:r w:rsidR="00F66885">
        <w:rPr>
          <w:rFonts w:hAnsi="Times New Roman" w:cs="Times New Roman"/>
          <w:color w:val="000000"/>
          <w:sz w:val="24"/>
          <w:szCs w:val="24"/>
          <w:lang w:val="ru-RU"/>
        </w:rPr>
        <w:t>, шахматы</w:t>
      </w:r>
      <w:r w:rsidR="00824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278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6885">
        <w:rPr>
          <w:rFonts w:hAnsi="Times New Roman" w:cs="Times New Roman"/>
          <w:color w:val="000000"/>
          <w:sz w:val="24"/>
          <w:szCs w:val="24"/>
          <w:lang w:val="ru-RU"/>
        </w:rPr>
        <w:t xml:space="preserve">Секция игры в шахматы образована </w:t>
      </w:r>
      <w:r w:rsidR="009278A2" w:rsidRPr="00104186">
        <w:rPr>
          <w:rFonts w:hAnsi="Times New Roman" w:cs="Times New Roman"/>
          <w:color w:val="000000"/>
          <w:sz w:val="24"/>
          <w:szCs w:val="24"/>
          <w:lang w:val="ru-RU"/>
        </w:rPr>
        <w:t xml:space="preserve"> с сентября</w:t>
      </w:r>
      <w:r w:rsidR="00824EDE" w:rsidRPr="00104186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="009278A2" w:rsidRPr="00104186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</w:t>
      </w:r>
      <w:r w:rsidR="0007073E" w:rsidRPr="00104186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</w:t>
      </w:r>
      <w:r w:rsidR="00104186" w:rsidRPr="00104186">
        <w:rPr>
          <w:rFonts w:hAnsi="Times New Roman" w:cs="Times New Roman"/>
          <w:color w:val="000000"/>
          <w:sz w:val="24"/>
          <w:szCs w:val="24"/>
          <w:lang w:val="ru-RU"/>
        </w:rPr>
        <w:t>Федерального проекта</w:t>
      </w:r>
      <w:r w:rsidR="0007073E" w:rsidRPr="00104186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104186" w:rsidRPr="00104186">
        <w:rPr>
          <w:rFonts w:hAnsi="Times New Roman" w:cs="Times New Roman"/>
          <w:color w:val="000000"/>
          <w:sz w:val="24"/>
          <w:szCs w:val="24"/>
          <w:lang w:val="ru-RU"/>
        </w:rPr>
        <w:t>Успех каждого ребёнка</w:t>
      </w:r>
      <w:r w:rsidR="0007073E" w:rsidRPr="00104186">
        <w:rPr>
          <w:rFonts w:hAnsi="Times New Roman" w:cs="Times New Roman"/>
          <w:color w:val="000000"/>
          <w:sz w:val="24"/>
          <w:szCs w:val="24"/>
          <w:lang w:val="ru-RU"/>
        </w:rPr>
        <w:t>».</w:t>
      </w:r>
      <w:r w:rsidR="00D232D8">
        <w:rPr>
          <w:rFonts w:hAnsi="Times New Roman" w:cs="Times New Roman"/>
          <w:color w:val="000000"/>
          <w:sz w:val="24"/>
          <w:szCs w:val="24"/>
          <w:lang w:val="ru-RU"/>
        </w:rPr>
        <w:t xml:space="preserve"> С сентября 2024 года открыта секция по армрестлингу.</w:t>
      </w:r>
    </w:p>
    <w:p w:rsidR="009278A2" w:rsidRDefault="00146D6F" w:rsidP="009278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Режим работы </w:t>
      </w:r>
      <w:r w:rsidR="000F64AD" w:rsidRPr="00612508">
        <w:rPr>
          <w:rFonts w:hAnsi="Times New Roman" w:cs="Times New Roman"/>
          <w:color w:val="000000"/>
          <w:sz w:val="24"/>
          <w:szCs w:val="24"/>
          <w:lang w:val="ru-RU"/>
        </w:rPr>
        <w:t>спортивной школы:</w:t>
      </w:r>
      <w:r w:rsidR="003011AF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0633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>абочая неделя – пятидневная, с понедельника по</w:t>
      </w:r>
      <w:r w:rsidR="009278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пятницу. Длительность </w:t>
      </w:r>
      <w:r w:rsidR="00557F2F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занятий детей 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в группах –</w:t>
      </w:r>
      <w:r w:rsidR="00557F2F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</w:t>
      </w:r>
      <w:r w:rsidR="00557F2F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в неделю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. Режим работы групп – </w:t>
      </w:r>
      <w:proofErr w:type="gramStart"/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</w:p>
    <w:p w:rsidR="009A0B76" w:rsidRDefault="00557F2F" w:rsidP="009278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>:00 до</w:t>
      </w:r>
      <w:r w:rsidR="002518F2"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>:00.</w:t>
      </w:r>
    </w:p>
    <w:p w:rsidR="001E27D1" w:rsidRDefault="008D15B8" w:rsidP="00C66E4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8D15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Локальными нормативными актами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спортивной школы</w:t>
      </w:r>
      <w:r w:rsidRPr="008D15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являются: решения учредителя, Педагогического совета; приказы и распоряжения директора; положения; правила внутреннего распорядка; </w:t>
      </w:r>
      <w:proofErr w:type="gramStart"/>
      <w:r w:rsidRPr="008D15B8">
        <w:rPr>
          <w:rFonts w:ascii="Times New Roman" w:eastAsia="Calibri" w:hAnsi="Times New Roman" w:cs="Times New Roman"/>
          <w:sz w:val="24"/>
          <w:szCs w:val="24"/>
          <w:lang w:val="ru-RU"/>
        </w:rPr>
        <w:t>трудовые договоры, должностные инс</w:t>
      </w:r>
      <w:r w:rsidR="00494476">
        <w:rPr>
          <w:rFonts w:ascii="Times New Roman" w:eastAsia="Calibri" w:hAnsi="Times New Roman" w:cs="Times New Roman"/>
          <w:sz w:val="24"/>
          <w:szCs w:val="24"/>
          <w:lang w:val="ru-RU"/>
        </w:rPr>
        <w:t>трукции сотрудников и др. В 2024/2025</w:t>
      </w:r>
      <w:r w:rsidRPr="008D15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учебном году было обновлено соде</w:t>
      </w:r>
      <w:r w:rsidR="00494476">
        <w:rPr>
          <w:rFonts w:ascii="Times New Roman" w:eastAsia="Calibri" w:hAnsi="Times New Roman" w:cs="Times New Roman"/>
          <w:sz w:val="24"/>
          <w:szCs w:val="24"/>
          <w:lang w:val="ru-RU"/>
        </w:rPr>
        <w:t>ржание 5</w:t>
      </w:r>
      <w:r w:rsidR="009278A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локальных </w:t>
      </w:r>
      <w:r w:rsidR="001E27D1">
        <w:rPr>
          <w:rFonts w:ascii="Times New Roman" w:eastAsia="Calibri" w:hAnsi="Times New Roman" w:cs="Times New Roman"/>
          <w:sz w:val="24"/>
          <w:szCs w:val="24"/>
          <w:lang w:val="ru-RU"/>
        </w:rPr>
        <w:t>актов</w:t>
      </w:r>
      <w:r w:rsidR="00690F10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9278A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D15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регламентирующих управленческую и образовательную</w:t>
      </w:r>
      <w:r w:rsidR="00D232D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деятельность</w:t>
      </w:r>
      <w:r w:rsidRPr="008D15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="00494476">
        <w:rPr>
          <w:rFonts w:ascii="Times New Roman" w:eastAsia="Calibri" w:hAnsi="Times New Roman" w:cs="Times New Roman"/>
          <w:sz w:val="24"/>
          <w:szCs w:val="24"/>
          <w:lang w:val="ru-RU"/>
        </w:rPr>
        <w:t>Положение «Об организации пропускного режима в МОУ ДО «Ильинская ДЮСШ»</w:t>
      </w:r>
      <w:r w:rsidR="00D232D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49447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Положение «О языке обучения», </w:t>
      </w:r>
      <w:r w:rsidR="00D232D8">
        <w:rPr>
          <w:rFonts w:ascii="Times New Roman" w:eastAsia="Calibri" w:hAnsi="Times New Roman" w:cs="Times New Roman"/>
          <w:sz w:val="24"/>
          <w:szCs w:val="24"/>
          <w:lang w:val="ru-RU"/>
        </w:rPr>
        <w:t>Положение о Комиссии по охране труда</w:t>
      </w:r>
      <w:r w:rsidR="001E27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МОУ ДО «Ильинская ДЮСШ», Программы первичного инструктажа по охране труда, Программы вводного инструктажа по охране труда</w:t>
      </w:r>
      <w:proofErr w:type="gramEnd"/>
      <w:r w:rsidRPr="008D15B8">
        <w:rPr>
          <w:rFonts w:ascii="Times New Roman" w:eastAsia="Calibri" w:hAnsi="Times New Roman" w:cs="Times New Roman"/>
          <w:sz w:val="24"/>
          <w:szCs w:val="24"/>
          <w:lang w:val="ru-RU"/>
        </w:rPr>
        <w:t>).</w:t>
      </w:r>
    </w:p>
    <w:p w:rsidR="00C66E48" w:rsidRDefault="003E1EA3" w:rsidP="00C66E4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</w:t>
      </w:r>
      <w:r w:rsidR="008D15B8" w:rsidRPr="008D15B8">
        <w:rPr>
          <w:rFonts w:ascii="Times New Roman" w:eastAsia="Calibri" w:hAnsi="Times New Roman" w:cs="Times New Roman"/>
          <w:sz w:val="24"/>
          <w:szCs w:val="24"/>
          <w:lang w:val="ru-RU"/>
        </w:rPr>
        <w:t>Режим образовательной деятельности учреждения определяется</w:t>
      </w:r>
      <w:proofErr w:type="gramStart"/>
      <w:r w:rsidR="008D15B8" w:rsidRPr="008D15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</w:t>
      </w:r>
      <w:proofErr w:type="gramEnd"/>
      <w:r w:rsidR="008D15B8" w:rsidRPr="008D15B8">
        <w:rPr>
          <w:rFonts w:ascii="Times New Roman" w:eastAsia="Calibri" w:hAnsi="Times New Roman" w:cs="Times New Roman"/>
          <w:sz w:val="24"/>
          <w:szCs w:val="24"/>
          <w:lang w:val="ru-RU"/>
        </w:rPr>
        <w:t>анитарно</w:t>
      </w:r>
      <w:r w:rsidR="000534F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8D15B8" w:rsidRPr="008D15B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 СанПиН 2.4.4.3172-14, календарным учебным графиком, расписанием учебных занятий. </w:t>
      </w:r>
    </w:p>
    <w:p w:rsidR="00063D1E" w:rsidRPr="00063D1E" w:rsidRDefault="00063D1E" w:rsidP="00C66E4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63D1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Выводы и рекомендации: </w:t>
      </w:r>
    </w:p>
    <w:p w:rsidR="00063D1E" w:rsidRPr="002858E2" w:rsidRDefault="00063D1E" w:rsidP="002858E2">
      <w:pPr>
        <w:pStyle w:val="a6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858E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МОУ </w:t>
      </w:r>
      <w:proofErr w:type="gramStart"/>
      <w:r w:rsidRPr="002858E2">
        <w:rPr>
          <w:rFonts w:ascii="Times New Roman" w:eastAsia="Calibri" w:hAnsi="Times New Roman" w:cs="Times New Roman"/>
          <w:sz w:val="24"/>
          <w:szCs w:val="24"/>
          <w:lang w:val="ru-RU"/>
        </w:rPr>
        <w:t>ДО</w:t>
      </w:r>
      <w:proofErr w:type="gramEnd"/>
      <w:r w:rsidRPr="002858E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</w:t>
      </w:r>
      <w:proofErr w:type="gramStart"/>
      <w:r w:rsidR="008D15B8" w:rsidRPr="002858E2">
        <w:rPr>
          <w:rFonts w:ascii="Times New Roman" w:eastAsia="Calibri" w:hAnsi="Times New Roman" w:cs="Times New Roman"/>
          <w:sz w:val="24"/>
          <w:szCs w:val="24"/>
          <w:lang w:val="ru-RU"/>
        </w:rPr>
        <w:t>Ильинская</w:t>
      </w:r>
      <w:proofErr w:type="gramEnd"/>
      <w:r w:rsidR="008D15B8" w:rsidRPr="002858E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ДЮСШ»</w:t>
      </w:r>
      <w:r w:rsidRPr="002858E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располагает необходимыми организационно-правовыми документами по организации и осуществлению управленческой и образовательной деятельности. </w:t>
      </w:r>
    </w:p>
    <w:p w:rsidR="009A0B76" w:rsidRDefault="00C97A83" w:rsidP="00355CB7">
      <w:pPr>
        <w:spacing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12508"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612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</w:t>
      </w:r>
      <w:r w:rsidRPr="0061250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12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 управления организации</w:t>
      </w:r>
    </w:p>
    <w:p w:rsidR="009A0B76" w:rsidRPr="00612508" w:rsidRDefault="009278A2" w:rsidP="00146D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831ED2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Детско-юношеской спортивной школой 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 соответствии с действующим</w:t>
      </w:r>
      <w:r w:rsidR="00C97A83" w:rsidRPr="00612508">
        <w:rPr>
          <w:rFonts w:hAnsi="Times New Roman" w:cs="Times New Roman"/>
          <w:color w:val="000000"/>
          <w:sz w:val="24"/>
          <w:szCs w:val="24"/>
        </w:rPr>
        <w:t> 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законодательством и </w:t>
      </w:r>
      <w:r w:rsidR="00831ED2" w:rsidRPr="0061250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ставом </w:t>
      </w:r>
      <w:r w:rsidR="00831ED2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proofErr w:type="gramStart"/>
      <w:r w:rsidR="00831ED2" w:rsidRPr="0061250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="00831ED2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«Ильинская ДЮСШ»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A0B76" w:rsidRPr="00612508" w:rsidRDefault="00C97A83" w:rsidP="006538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AD1EE5" w:rsidRPr="00612508">
        <w:rPr>
          <w:rFonts w:hAnsi="Times New Roman" w:cs="Times New Roman"/>
          <w:color w:val="000000"/>
          <w:sz w:val="24"/>
          <w:szCs w:val="24"/>
          <w:lang w:val="ru-RU"/>
        </w:rPr>
        <w:t>Детско-юношеской спортивной школой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строится на принципах единоначалия и коллегиальности. Коллегиальными органами управления являются: </w:t>
      </w:r>
      <w:r w:rsidR="003011AF" w:rsidRPr="0061250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правляющий совет, </w:t>
      </w:r>
      <w:r w:rsidR="003011AF" w:rsidRPr="0061250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>едагогический</w:t>
      </w:r>
      <w:r w:rsidRPr="00612508">
        <w:rPr>
          <w:rFonts w:hAnsi="Times New Roman" w:cs="Times New Roman"/>
          <w:color w:val="000000"/>
          <w:sz w:val="24"/>
          <w:szCs w:val="24"/>
        </w:rPr>
        <w:t> 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совет, </w:t>
      </w:r>
      <w:r w:rsidR="003011AF" w:rsidRPr="0061250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>бщее собрание работников. Единоличным исполнительным органом является</w:t>
      </w:r>
      <w:r w:rsidRPr="00612508">
        <w:rPr>
          <w:rFonts w:hAnsi="Times New Roman" w:cs="Times New Roman"/>
          <w:color w:val="000000"/>
          <w:sz w:val="24"/>
          <w:szCs w:val="24"/>
        </w:rPr>
        <w:t> 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>руководитель –</w:t>
      </w:r>
      <w:r w:rsidR="003011AF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D1EE5" w:rsidRPr="00612508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A0B76" w:rsidRPr="00612508" w:rsidRDefault="00C97A83" w:rsidP="0065387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Органы управления, действующие в </w:t>
      </w:r>
      <w:r w:rsidR="005D7A82" w:rsidRPr="00612508">
        <w:rPr>
          <w:rFonts w:hAnsi="Times New Roman" w:cs="Times New Roman"/>
          <w:color w:val="000000"/>
          <w:sz w:val="24"/>
          <w:szCs w:val="24"/>
          <w:lang w:val="ru-RU"/>
        </w:rPr>
        <w:t>детско-юношеской спортивной школе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87"/>
        <w:gridCol w:w="7078"/>
      </w:tblGrid>
      <w:tr w:rsidR="009A0B76" w:rsidRPr="00612508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76" w:rsidRPr="00612508" w:rsidRDefault="00C97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76" w:rsidRPr="00612508" w:rsidRDefault="00C97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9A0B76" w:rsidRPr="00A876F1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76" w:rsidRPr="00612508" w:rsidRDefault="00AD1E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76" w:rsidRPr="00612508" w:rsidRDefault="00C97A83" w:rsidP="00AD1E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организации,</w:t>
            </w:r>
            <w:r w:rsidR="00AD1EE5"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утверждает штатное расписание, отчетные документы организации, осуществляет общее руководство </w:t>
            </w:r>
            <w:r w:rsidR="00AD1EE5"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ДЮСШ</w:t>
            </w:r>
          </w:p>
        </w:tc>
      </w:tr>
      <w:tr w:rsidR="009A0B76" w:rsidRPr="00612508">
        <w:tc>
          <w:tcPr>
            <w:tcW w:w="28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76" w:rsidRPr="00612508" w:rsidRDefault="00C97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Управляющий </w:t>
            </w:r>
            <w:proofErr w:type="spellStart"/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6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76" w:rsidRPr="00612508" w:rsidRDefault="00C97A83" w:rsidP="00146D6F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9A0B76" w:rsidRPr="00612508" w:rsidRDefault="00C97A83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9A0B76" w:rsidRPr="00612508" w:rsidRDefault="00C97A83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9A0B76" w:rsidRPr="00612508" w:rsidRDefault="00C97A83" w:rsidP="00146D6F">
            <w:pPr>
              <w:numPr>
                <w:ilvl w:val="0"/>
                <w:numId w:val="1"/>
              </w:numPr>
              <w:spacing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9A0B76" w:rsidRPr="00A876F1">
        <w:tc>
          <w:tcPr>
            <w:tcW w:w="28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76" w:rsidRPr="00612508" w:rsidRDefault="00C97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6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76" w:rsidRPr="00612508" w:rsidRDefault="00C97A83" w:rsidP="00146D6F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="00AD1EE5"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деятельностью </w:t>
            </w:r>
            <w:r w:rsidR="00AD1EE5"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Детско-юношеской спортивной </w:t>
            </w:r>
            <w:r w:rsidR="001C79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рассматривает </w:t>
            </w:r>
            <w:r w:rsidR="00146D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9A0B76" w:rsidRPr="00612508" w:rsidRDefault="00C97A8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9A0B76" w:rsidRPr="00612508" w:rsidRDefault="00C97A8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9A0B76" w:rsidRPr="00612508" w:rsidRDefault="00C97A8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9A0B76" w:rsidRPr="00612508" w:rsidRDefault="00C97A83" w:rsidP="00AD1EE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обучения и</w:t>
            </w:r>
            <w:r w:rsidR="00AD1EE5"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воспитания;</w:t>
            </w:r>
          </w:p>
          <w:p w:rsidR="009A0B76" w:rsidRPr="00612508" w:rsidRDefault="00C97A8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материально-технического обеспечения </w:t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образовательного</w:t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:rsidR="009A0B76" w:rsidRPr="00612508" w:rsidRDefault="00C97A83" w:rsidP="00146D6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аттестации, </w:t>
            </w:r>
            <w:r w:rsidR="00AD1EE5"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квалификации педагогических</w:t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работников;</w:t>
            </w:r>
          </w:p>
        </w:tc>
      </w:tr>
      <w:tr w:rsidR="009A0B76" w:rsidRPr="00A876F1">
        <w:tc>
          <w:tcPr>
            <w:tcW w:w="28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76" w:rsidRPr="00612508" w:rsidRDefault="00C97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Общее</w:t>
            </w:r>
            <w:proofErr w:type="spellEnd"/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6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B76" w:rsidRPr="00612508" w:rsidRDefault="00C97A83" w:rsidP="00146D6F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</w:t>
            </w:r>
            <w:r w:rsidRPr="00612508">
              <w:rPr>
                <w:lang w:val="ru-RU"/>
              </w:rPr>
              <w:br/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образовательной организацией, в том числе:</w:t>
            </w:r>
          </w:p>
          <w:p w:rsidR="009A0B76" w:rsidRPr="00612508" w:rsidRDefault="00C97A8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9A0B76" w:rsidRPr="00612508" w:rsidRDefault="00C97A8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</w:t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 обязанностями работников;</w:t>
            </w:r>
          </w:p>
          <w:p w:rsidR="009A0B76" w:rsidRPr="00612508" w:rsidRDefault="00C97A8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9A0B76" w:rsidRPr="00612508" w:rsidRDefault="00C97A83" w:rsidP="00146D6F">
            <w:pPr>
              <w:numPr>
                <w:ilvl w:val="0"/>
                <w:numId w:val="3"/>
              </w:numPr>
              <w:spacing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</w:t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12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материальной базы</w:t>
            </w:r>
          </w:p>
        </w:tc>
      </w:tr>
    </w:tbl>
    <w:p w:rsidR="00C37C32" w:rsidRPr="00C37C32" w:rsidRDefault="00663F94" w:rsidP="00C37C32">
      <w:pPr>
        <w:spacing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E093C">
        <w:rPr>
          <w:rFonts w:hAnsi="Times New Roman" w:cs="Times New Roman"/>
          <w:sz w:val="24"/>
          <w:szCs w:val="24"/>
          <w:lang w:val="ru-RU"/>
        </w:rPr>
        <w:t xml:space="preserve">    </w:t>
      </w:r>
      <w:r w:rsidR="00C37C32" w:rsidRPr="00C37C32">
        <w:rPr>
          <w:rFonts w:hAnsi="Times New Roman" w:cs="Times New Roman"/>
          <w:b/>
          <w:color w:val="000000"/>
          <w:sz w:val="24"/>
          <w:szCs w:val="24"/>
          <w:lang w:val="ru-RU"/>
        </w:rPr>
        <w:t>Выводы и рекомендации:</w:t>
      </w:r>
    </w:p>
    <w:p w:rsidR="009A0B76" w:rsidRDefault="00A9122D" w:rsidP="00C37C32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="00AD1EE5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и система управления соответствуют специфике деятельности </w:t>
      </w:r>
      <w:r w:rsidR="00AD1EE5" w:rsidRPr="00612508">
        <w:rPr>
          <w:rFonts w:hAnsi="Times New Roman" w:cs="Times New Roman"/>
          <w:color w:val="000000"/>
          <w:sz w:val="24"/>
          <w:szCs w:val="24"/>
          <w:lang w:val="ru-RU"/>
        </w:rPr>
        <w:t>детско-юношеской спортивной школы</w:t>
      </w:r>
      <w:r w:rsidR="00C37C32">
        <w:rPr>
          <w:rFonts w:hAnsi="Times New Roman" w:cs="Times New Roman"/>
          <w:color w:val="000000"/>
          <w:sz w:val="24"/>
          <w:szCs w:val="24"/>
          <w:lang w:val="ru-RU"/>
        </w:rPr>
        <w:t xml:space="preserve">, что позволяет учреждению успешно вести образовательную деятельность. 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>По итогам</w:t>
      </w:r>
      <w:r w:rsidR="008C19B8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система управления </w:t>
      </w:r>
      <w:r w:rsidR="00AD1EE5" w:rsidRPr="0061250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оценивается как эффективная, позволяющая учесть мнение работников и всех участников образовательных отношений. </w:t>
      </w:r>
      <w:r w:rsidR="00C37C32"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Действует система оценивания и ранжирования достигнутых успехов педагогических кадров: материальное стимулирование. 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В следующем году </w:t>
      </w:r>
      <w:proofErr w:type="gramStart"/>
      <w:r w:rsidR="006F7CC6">
        <w:rPr>
          <w:rFonts w:hAnsi="Times New Roman" w:cs="Times New Roman"/>
          <w:color w:val="000000"/>
          <w:sz w:val="24"/>
          <w:szCs w:val="24"/>
          <w:lang w:val="ru-RU"/>
        </w:rPr>
        <w:t xml:space="preserve">изменения, внесённые в способы управления школой 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F7CC6"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proofErr w:type="gramEnd"/>
      <w:r w:rsidR="006F7CC6">
        <w:rPr>
          <w:rFonts w:hAnsi="Times New Roman" w:cs="Times New Roman"/>
          <w:color w:val="000000"/>
          <w:sz w:val="24"/>
          <w:szCs w:val="24"/>
          <w:lang w:val="ru-RU"/>
        </w:rPr>
        <w:t xml:space="preserve"> оставить и использовать в работе.</w:t>
      </w:r>
    </w:p>
    <w:p w:rsidR="00DC029A" w:rsidRPr="00DF557F" w:rsidRDefault="00DC029A" w:rsidP="00DC029A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F557F">
        <w:rPr>
          <w:rFonts w:ascii="Times New Roman" w:eastAsia="Calibri" w:hAnsi="Times New Roman" w:cs="Times New Roman"/>
          <w:b/>
          <w:sz w:val="24"/>
          <w:szCs w:val="24"/>
        </w:rPr>
        <w:t>III</w:t>
      </w:r>
      <w:r w:rsidRPr="00DF557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. </w:t>
      </w:r>
      <w:r w:rsidR="008D46B6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Содержание</w:t>
      </w:r>
      <w:r w:rsidRPr="00DF557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и качество подготовки </w:t>
      </w:r>
      <w:r w:rsidR="00B77DF5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обучающихся</w:t>
      </w:r>
    </w:p>
    <w:p w:rsidR="00DC029A" w:rsidRPr="00DF557F" w:rsidRDefault="00305A4F" w:rsidP="00DC029A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F55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</w:t>
      </w:r>
      <w:proofErr w:type="gramStart"/>
      <w:r w:rsidRPr="00DF55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 </w:t>
      </w:r>
      <w:r w:rsidR="00DC029A" w:rsidRPr="00DF55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Закон</w:t>
      </w:r>
      <w:r w:rsidRPr="00DF557F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DC029A" w:rsidRPr="00DF55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Российской Федерации «Об образовании</w:t>
      </w:r>
      <w:r w:rsidR="009278A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Российской Федерации</w:t>
      </w:r>
      <w:r w:rsidR="00DC029A" w:rsidRPr="00DF557F">
        <w:rPr>
          <w:rFonts w:ascii="Times New Roman" w:eastAsia="Calibri" w:hAnsi="Times New Roman" w:cs="Times New Roman"/>
          <w:sz w:val="24"/>
          <w:szCs w:val="24"/>
          <w:lang w:val="ru-RU"/>
        </w:rPr>
        <w:t>» в качестве принципа государственной политики закреплено воспитание гражданственности, трудолюбия, уважения к правам и свободам человека, любви к окружающей природе, Родине ориентируют педагогическое общество</w:t>
      </w:r>
      <w:r w:rsidRPr="00DF55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DC029A" w:rsidRPr="00DF557F">
        <w:rPr>
          <w:rFonts w:ascii="Times New Roman" w:eastAsia="Calibri" w:hAnsi="Times New Roman" w:cs="Times New Roman"/>
          <w:sz w:val="24"/>
          <w:szCs w:val="24"/>
          <w:lang w:val="ru-RU"/>
        </w:rPr>
        <w:t>на патриотическое воспитание школьников, что предполагает усиление внимания к формированию у детей гордости за свою страну, её историю, культуру,  уважительного отношения к другим народам.</w:t>
      </w:r>
      <w:proofErr w:type="gramEnd"/>
    </w:p>
    <w:p w:rsidR="00DC029A" w:rsidRPr="00DF557F" w:rsidRDefault="00305A4F" w:rsidP="00DC029A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F55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Основным</w:t>
      </w:r>
      <w:r w:rsidR="00DC029A" w:rsidRPr="00DF55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направлением работы Муниципального образовательного учреждения дополнительного образования </w:t>
      </w:r>
      <w:r w:rsidRPr="00DF557F">
        <w:rPr>
          <w:rFonts w:ascii="Times New Roman" w:eastAsia="Calibri" w:hAnsi="Times New Roman" w:cs="Times New Roman"/>
          <w:sz w:val="24"/>
          <w:szCs w:val="24"/>
          <w:lang w:val="ru-RU"/>
        </w:rPr>
        <w:t>«Ильинской детско-юношеской спортивной школы</w:t>
      </w:r>
      <w:r w:rsidR="00DC029A" w:rsidRPr="00DF55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 является воспитание гражданско-патриотических и физических качеств у подростков на основе формирования здорового стиля жизни. </w:t>
      </w:r>
    </w:p>
    <w:p w:rsidR="00DC029A" w:rsidRPr="00DF557F" w:rsidRDefault="00DC029A" w:rsidP="00305A4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F557F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Основная цель деятельности образовательного учреждения в рамках дополнительного образования: </w:t>
      </w:r>
      <w:r w:rsidR="00305A4F" w:rsidRPr="00DF557F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Pr="00DF557F">
        <w:rPr>
          <w:rFonts w:ascii="Times New Roman" w:eastAsia="Calibri" w:hAnsi="Times New Roman" w:cs="Times New Roman"/>
          <w:sz w:val="24"/>
          <w:szCs w:val="24"/>
          <w:lang w:val="ru-RU"/>
        </w:rPr>
        <w:t>оздание оптимальных условий для развития, самоопределения и самореализации и индивидуализация личности учащихся, достижения функциональной грамотности как основы для осознанного выбора профессии и</w:t>
      </w:r>
      <w:r w:rsidR="00305A4F" w:rsidRPr="00DF55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F557F">
        <w:rPr>
          <w:rFonts w:ascii="Times New Roman" w:eastAsia="Calibri" w:hAnsi="Times New Roman" w:cs="Times New Roman"/>
          <w:sz w:val="24"/>
          <w:szCs w:val="24"/>
          <w:lang w:val="ru-RU"/>
        </w:rPr>
        <w:t>последующей успешной социализации, здоровому образу жизни.</w:t>
      </w:r>
    </w:p>
    <w:p w:rsidR="00DC029A" w:rsidRPr="00DF557F" w:rsidRDefault="00DC029A" w:rsidP="00DC029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F55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Выполнение следующих задач: </w:t>
      </w:r>
    </w:p>
    <w:p w:rsidR="00DC029A" w:rsidRPr="00C9559D" w:rsidRDefault="00305A4F" w:rsidP="00DC029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559D">
        <w:rPr>
          <w:rFonts w:ascii="Times New Roman" w:eastAsia="Calibri" w:hAnsi="Times New Roman" w:cs="Times New Roman"/>
          <w:sz w:val="24"/>
          <w:szCs w:val="24"/>
          <w:lang w:val="ru-RU"/>
        </w:rPr>
        <w:t>- о</w:t>
      </w:r>
      <w:r w:rsidR="00DC029A" w:rsidRPr="00C955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беспечение качественного, доступного и открытого дополнительного образования; </w:t>
      </w:r>
    </w:p>
    <w:p w:rsidR="00DC029A" w:rsidRPr="00C9559D" w:rsidRDefault="00DC029A" w:rsidP="00DC029A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55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="00305A4F" w:rsidRPr="00C9559D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Pr="00C9559D">
        <w:rPr>
          <w:rFonts w:ascii="Times New Roman" w:eastAsia="Calibri" w:hAnsi="Times New Roman" w:cs="Times New Roman"/>
          <w:sz w:val="24"/>
          <w:szCs w:val="24"/>
          <w:lang w:val="ru-RU"/>
        </w:rPr>
        <w:t>овершенствование системы методической работы и разработка системы обучения педагогов, обеспечивающих непрерывное повышение профессиональных компетенций, соответс</w:t>
      </w:r>
      <w:r w:rsidR="00305A4F" w:rsidRPr="00C9559D">
        <w:rPr>
          <w:rFonts w:ascii="Times New Roman" w:eastAsia="Calibri" w:hAnsi="Times New Roman" w:cs="Times New Roman"/>
          <w:sz w:val="24"/>
          <w:szCs w:val="24"/>
          <w:lang w:val="ru-RU"/>
        </w:rPr>
        <w:t>твующих современным требованиям;</w:t>
      </w:r>
    </w:p>
    <w:p w:rsidR="00DC029A" w:rsidRPr="00C9559D" w:rsidRDefault="00305A4F" w:rsidP="00DC029A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559D">
        <w:rPr>
          <w:rFonts w:ascii="Times New Roman" w:eastAsia="Calibri" w:hAnsi="Times New Roman" w:cs="Times New Roman"/>
          <w:sz w:val="24"/>
          <w:szCs w:val="24"/>
          <w:lang w:val="ru-RU"/>
        </w:rPr>
        <w:t>- с</w:t>
      </w:r>
      <w:r w:rsidR="00DC029A" w:rsidRPr="00C9559D">
        <w:rPr>
          <w:rFonts w:ascii="Times New Roman" w:eastAsia="Calibri" w:hAnsi="Times New Roman" w:cs="Times New Roman"/>
          <w:sz w:val="24"/>
          <w:szCs w:val="24"/>
          <w:lang w:val="ru-RU"/>
        </w:rPr>
        <w:t>оздание современной инфраструктуры образовательного учреждения и материально-технической базы, обеспечивающей доступность дополнительного образования.</w:t>
      </w:r>
    </w:p>
    <w:p w:rsidR="008D46B6" w:rsidRDefault="008D46B6" w:rsidP="008D46B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202F3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 xml:space="preserve">       </w:t>
      </w:r>
      <w:r w:rsidRPr="00D20AD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Оценка качества дополнительного образования основана на отслеживании и анализе процесса обучения и воспитания, управления и функционирования учреждения, </w:t>
      </w:r>
      <w:r w:rsidRPr="00202F3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материально-технических, кадровых </w:t>
      </w:r>
      <w:r w:rsidRPr="00D20AD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ресурсов и результатов деятельности. Полученные сведения позволили адекватно оценить состояние образовательной деятельности и принять эффективные управленческие решения, направленные на повышение качества предоставляемых услуг. В «</w:t>
      </w:r>
      <w:r w:rsidRPr="00202F3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Ильинской ДЮСШ</w:t>
      </w:r>
      <w:r w:rsidRPr="00D20AD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» сформирована система оценки качества освоения дополнительных программ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2657F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на основе Положения о системе форм, периодичности и порядке текущего контроля успеваемости и промежуточной аттестации обучающихся.</w:t>
      </w:r>
    </w:p>
    <w:p w:rsidR="008D46B6" w:rsidRPr="007B2F59" w:rsidRDefault="008D46B6" w:rsidP="008D46B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202F3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 w:eastAsia="ru-RU"/>
        </w:rPr>
        <w:t xml:space="preserve">       </w:t>
      </w:r>
      <w:r w:rsidRPr="007B2F5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Промежуточная аттестация проводится по окончанию I и II полугодия учебного года для обучающихся не выпускных учебных групп. Для обучающихся выпускных учебных групп промежуточная аттестация проводится по окончанию I полугодия. </w:t>
      </w:r>
    </w:p>
    <w:p w:rsidR="008D46B6" w:rsidRDefault="008D46B6" w:rsidP="008D46B6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B2F59">
        <w:rPr>
          <w:rFonts w:ascii="Times New Roman" w:eastAsia="Calibri" w:hAnsi="Times New Roman" w:cs="Times New Roman"/>
          <w:lang w:val="ru-RU"/>
        </w:rPr>
        <w:t xml:space="preserve">        </w:t>
      </w:r>
      <w:r w:rsidRPr="00757AA4">
        <w:rPr>
          <w:rFonts w:ascii="Times New Roman" w:eastAsia="Calibri" w:hAnsi="Times New Roman" w:cs="Times New Roman"/>
          <w:sz w:val="24"/>
          <w:szCs w:val="24"/>
          <w:lang w:val="ru-RU"/>
        </w:rPr>
        <w:t>Итоговая аттестация проводится по итогам учебного года с переводом на следующий год обучения с 18 мая по 25 мая. По окончанию освоения дополнительных общеразвивающих программ с 23-го по 28-ое мая.</w:t>
      </w:r>
    </w:p>
    <w:p w:rsidR="001C79A7" w:rsidRDefault="001C79A7" w:rsidP="008D46B6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Обучающи</w:t>
      </w:r>
      <w:r w:rsidR="00F66885">
        <w:rPr>
          <w:rFonts w:ascii="Times New Roman" w:eastAsia="Calibri" w:hAnsi="Times New Roman" w:cs="Times New Roman"/>
          <w:sz w:val="24"/>
          <w:szCs w:val="24"/>
          <w:lang w:val="ru-RU"/>
        </w:rPr>
        <w:t>хся</w:t>
      </w:r>
      <w:proofErr w:type="gramEnd"/>
      <w:r w:rsidR="00F6688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ОВЗ и </w:t>
      </w:r>
      <w:r w:rsidR="008C19B8">
        <w:rPr>
          <w:rFonts w:ascii="Times New Roman" w:eastAsia="Calibri" w:hAnsi="Times New Roman" w:cs="Times New Roman"/>
          <w:sz w:val="24"/>
          <w:szCs w:val="24"/>
          <w:lang w:val="ru-RU"/>
        </w:rPr>
        <w:t>инвалидностью в 2025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году в </w:t>
      </w:r>
      <w:r w:rsidR="00EB596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Ильинской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ДЮСШ не было.</w:t>
      </w:r>
    </w:p>
    <w:p w:rsidR="00603203" w:rsidRDefault="00603203" w:rsidP="00C66E48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</w:t>
      </w:r>
    </w:p>
    <w:p w:rsidR="00C450D3" w:rsidRPr="00C450D3" w:rsidRDefault="00C450D3" w:rsidP="00281504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450D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Выводы и рекомендации: </w:t>
      </w:r>
    </w:p>
    <w:p w:rsidR="00C450D3" w:rsidRPr="00C450D3" w:rsidRDefault="00C450D3" w:rsidP="007D2F6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</w:t>
      </w:r>
      <w:r w:rsidRPr="00C450D3">
        <w:rPr>
          <w:rFonts w:ascii="Times New Roman" w:eastAsia="Calibri" w:hAnsi="Times New Roman" w:cs="Times New Roman"/>
          <w:sz w:val="24"/>
          <w:szCs w:val="24"/>
          <w:lang w:val="ru-RU"/>
        </w:rPr>
        <w:t>1. Содержание образовательной деятельности строится на основе образовательных принципов: доступности, открыт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ости, системности</w:t>
      </w:r>
      <w:r w:rsidRPr="00C450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:rsidR="00C450D3" w:rsidRDefault="00C450D3" w:rsidP="007D2F6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</w:t>
      </w:r>
      <w:r w:rsidRPr="00C450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 Освоение программного материала учащимися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ДЮСШ</w:t>
      </w:r>
      <w:r w:rsidRPr="00C450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находится на достаточном уровне, что, в свою очередь, подтверждается хорошими показателями участия учащихся в мероприятиях различного уровня и высоким уровнем качества обученности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 образовательным программам</w:t>
      </w:r>
      <w:r w:rsidRPr="00C450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:rsidR="00C450D3" w:rsidRPr="00C450D3" w:rsidRDefault="00C450D3" w:rsidP="007D2F6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</w:t>
      </w:r>
      <w:r w:rsidR="00655AF5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Pr="00C450D3">
        <w:rPr>
          <w:rFonts w:ascii="Times New Roman" w:eastAsia="Calibri" w:hAnsi="Times New Roman" w:cs="Times New Roman"/>
          <w:sz w:val="24"/>
          <w:szCs w:val="24"/>
          <w:lang w:val="ru-RU"/>
        </w:rPr>
        <w:t>. Результатом реализации дополнительных общеразвивающих  программ является высокая заинтересованнос</w:t>
      </w:r>
      <w:r w:rsidR="008F0A71">
        <w:rPr>
          <w:rFonts w:ascii="Times New Roman" w:eastAsia="Calibri" w:hAnsi="Times New Roman" w:cs="Times New Roman"/>
          <w:sz w:val="24"/>
          <w:szCs w:val="24"/>
          <w:lang w:val="ru-RU"/>
        </w:rPr>
        <w:t>ть детей в обучении, что</w:t>
      </w:r>
      <w:r w:rsidRPr="00C450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позволяет стабильно поддерживать высокий уровень сохранности контингента учащихся. </w:t>
      </w:r>
    </w:p>
    <w:p w:rsidR="00C450D3" w:rsidRPr="00C450D3" w:rsidRDefault="00C450D3" w:rsidP="007D2F6D">
      <w:pPr>
        <w:spacing w:before="0" w:beforeAutospacing="0" w:after="16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</w:t>
      </w:r>
      <w:r w:rsidR="00655AF5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Pr="00C450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Необходимо повысить качество участия учащихся в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спортивных соревнованиях</w:t>
      </w:r>
      <w:r w:rsidRPr="00C450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муниципального и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республиканского</w:t>
      </w:r>
      <w:r w:rsidRPr="00C450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уровней. </w:t>
      </w:r>
    </w:p>
    <w:p w:rsidR="009A0B76" w:rsidRDefault="00DC029A" w:rsidP="00355CB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="00C97A83" w:rsidRPr="00612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учебного процесса</w:t>
      </w:r>
    </w:p>
    <w:p w:rsidR="00355CB7" w:rsidRPr="00DC029A" w:rsidRDefault="00355CB7" w:rsidP="00355CB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6EA3" w:rsidRDefault="00C97A83" w:rsidP="00F24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proofErr w:type="gramStart"/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детско-юношеской спортивной школе организована в соответствии с Федеральным законом от 29.12.2012</w:t>
      </w:r>
      <w:r w:rsidR="00561B3B"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№ 273-ФЗ</w:t>
      </w:r>
      <w:r w:rsidRPr="00612508">
        <w:rPr>
          <w:rFonts w:hAnsi="Times New Roman" w:cs="Times New Roman"/>
          <w:color w:val="000000"/>
          <w:sz w:val="24"/>
          <w:szCs w:val="24"/>
        </w:rPr>
        <w:t> 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</w:t>
      </w:r>
      <w:r w:rsidR="001761FE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>Федерации»,</w:t>
      </w:r>
      <w:r w:rsidR="003579DF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1B3B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04.12.2007г. №329-ФЗ «О физической культуре и спорте в Российской Федерации»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013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="003579DF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2.4.4.3172-14 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устройству, содержанию и организации режима работы образовательных организаций</w:t>
      </w:r>
      <w:r w:rsidR="003579DF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дополнительного образования детей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D35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End"/>
    </w:p>
    <w:p w:rsidR="00083A61" w:rsidRDefault="000646FF" w:rsidP="00DD07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727CEB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proofErr w:type="gramStart"/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ведется на основании </w:t>
      </w:r>
      <w:r w:rsidR="00013D44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дополнительных  общеразвивающих  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3D4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3D4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6829" w:rsidRPr="0061250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</w:t>
      </w:r>
      <w:r w:rsidR="00013D4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010654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3D44">
        <w:rPr>
          <w:rFonts w:hAnsi="Times New Roman" w:cs="Times New Roman"/>
          <w:color w:val="000000"/>
          <w:sz w:val="24"/>
          <w:szCs w:val="24"/>
          <w:lang w:val="ru-RU"/>
        </w:rPr>
        <w:t>разработанных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</w:t>
      </w:r>
      <w:r w:rsidR="00013D44">
        <w:rPr>
          <w:rFonts w:hAnsi="Times New Roman" w:cs="Times New Roman"/>
          <w:color w:val="000000"/>
          <w:sz w:val="24"/>
          <w:szCs w:val="24"/>
          <w:lang w:val="ru-RU"/>
        </w:rPr>
        <w:t>приказом Приказа Министерства спорта Российской Федерации от 27.12.2013г.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спорта», Приказа Министерства Просвещения России от 09.11.2018г. №196 «Об утверждении Порядка организации и осуществления образовательной деятельности по дополнительным общеобразовательным</w:t>
      </w:r>
      <w:proofErr w:type="gramEnd"/>
      <w:r w:rsidR="00013D44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программам», 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>санитарно-эпидемиологическими правилами и</w:t>
      </w:r>
      <w:r w:rsidR="00C97A83" w:rsidRPr="00612508">
        <w:rPr>
          <w:rFonts w:hAnsi="Times New Roman" w:cs="Times New Roman"/>
          <w:color w:val="000000"/>
          <w:sz w:val="24"/>
          <w:szCs w:val="24"/>
        </w:rPr>
        <w:t> 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>нормативами, с учетом недельной нагрузки.</w:t>
      </w:r>
      <w:r w:rsidR="00083A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B57F6" w:rsidRDefault="00083A61" w:rsidP="00DD07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Организация учебного процесса в ДЮСШ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9A0B76" w:rsidRDefault="00FB57F6" w:rsidP="00FB57F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07730C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Детско-юношескую спортивную школу 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посещают</w:t>
      </w:r>
      <w:r w:rsidR="008C19B8">
        <w:rPr>
          <w:rFonts w:hAnsi="Times New Roman" w:cs="Times New Roman"/>
          <w:color w:val="000000"/>
          <w:sz w:val="24"/>
          <w:szCs w:val="24"/>
          <w:lang w:val="ru-RU"/>
        </w:rPr>
        <w:t xml:space="preserve"> 503</w:t>
      </w:r>
      <w:r w:rsidR="00D30A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6EB3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="00D30A1C">
        <w:rPr>
          <w:rFonts w:hAnsi="Times New Roman" w:cs="Times New Roman"/>
          <w:color w:val="000000"/>
          <w:sz w:val="24"/>
          <w:szCs w:val="24"/>
          <w:lang w:val="ru-RU"/>
        </w:rPr>
        <w:t xml:space="preserve">,  (из них </w:t>
      </w:r>
      <w:r w:rsidR="008C19B8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="00F249C7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D30A1C">
        <w:rPr>
          <w:rFonts w:hAnsi="Times New Roman" w:cs="Times New Roman"/>
          <w:color w:val="000000"/>
          <w:sz w:val="24"/>
          <w:szCs w:val="24"/>
          <w:lang w:val="ru-RU"/>
        </w:rPr>
        <w:t xml:space="preserve"> девочки), (</w:t>
      </w:r>
      <w:r w:rsidR="008C19B8">
        <w:rPr>
          <w:rFonts w:hAnsi="Times New Roman" w:cs="Times New Roman"/>
          <w:color w:val="000000"/>
          <w:sz w:val="24"/>
          <w:szCs w:val="24"/>
          <w:lang w:val="ru-RU"/>
        </w:rPr>
        <w:t>61</w:t>
      </w:r>
      <w:r w:rsidR="00D30A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249C7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="00D30A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249C7">
        <w:rPr>
          <w:rFonts w:hAnsi="Times New Roman" w:cs="Times New Roman"/>
          <w:color w:val="000000"/>
          <w:sz w:val="24"/>
          <w:szCs w:val="24"/>
          <w:lang w:val="ru-RU"/>
        </w:rPr>
        <w:t>посещает</w:t>
      </w:r>
      <w:r w:rsidR="00D30A1C">
        <w:rPr>
          <w:rFonts w:hAnsi="Times New Roman" w:cs="Times New Roman"/>
          <w:color w:val="000000"/>
          <w:sz w:val="24"/>
          <w:szCs w:val="24"/>
          <w:lang w:val="ru-RU"/>
        </w:rPr>
        <w:t xml:space="preserve"> 2 и более секции) 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>в возрасте от</w:t>
      </w:r>
      <w:r w:rsidR="0007730C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 w:rsidR="00896EB3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="00C97A83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лет</w:t>
      </w:r>
      <w:r w:rsidR="00515268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515268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 xml:space="preserve"> </w:t>
      </w:r>
      <w:r w:rsidR="00515268" w:rsidRPr="002446CE">
        <w:rPr>
          <w:rFonts w:ascii="Times New Roman" w:eastAsia="Calibri" w:hAnsi="Times New Roman" w:cs="Times New Roman"/>
          <w:sz w:val="24"/>
          <w:szCs w:val="24"/>
          <w:lang w:val="ru-RU"/>
        </w:rPr>
        <w:t>учащиеся</w:t>
      </w:r>
      <w:r w:rsidR="00C13B48" w:rsidRPr="002446C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15268" w:rsidRPr="002446C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младшего </w:t>
      </w:r>
      <w:r w:rsidR="00515268" w:rsidRPr="002446CE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школьного возраста составляют </w:t>
      </w:r>
      <w:r w:rsidR="00F94378">
        <w:rPr>
          <w:rFonts w:ascii="Times New Roman" w:eastAsia="Calibri" w:hAnsi="Times New Roman" w:cs="Times New Roman"/>
          <w:sz w:val="24"/>
          <w:szCs w:val="24"/>
          <w:lang w:val="ru-RU"/>
        </w:rPr>
        <w:t>153</w:t>
      </w:r>
      <w:r w:rsidR="00ED4F7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чел. (</w:t>
      </w:r>
      <w:r w:rsidR="00F94378">
        <w:rPr>
          <w:rFonts w:ascii="Times New Roman" w:eastAsia="Calibri" w:hAnsi="Times New Roman" w:cs="Times New Roman"/>
          <w:sz w:val="24"/>
          <w:szCs w:val="24"/>
          <w:lang w:val="ru-RU"/>
        </w:rPr>
        <w:t>30,4</w:t>
      </w:r>
      <w:r w:rsidR="00515268" w:rsidRPr="002446CE">
        <w:rPr>
          <w:rFonts w:ascii="Times New Roman" w:eastAsia="Calibri" w:hAnsi="Times New Roman" w:cs="Times New Roman"/>
          <w:sz w:val="24"/>
          <w:szCs w:val="24"/>
          <w:lang w:val="ru-RU"/>
        </w:rPr>
        <w:t>% от общей численности</w:t>
      </w:r>
      <w:r w:rsidR="00ED4F76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515268" w:rsidRPr="002446C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 учащиеся среднего школьного возраста – </w:t>
      </w:r>
      <w:r w:rsidR="00D30A1C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="00F94378">
        <w:rPr>
          <w:rFonts w:ascii="Times New Roman" w:eastAsia="Calibri" w:hAnsi="Times New Roman" w:cs="Times New Roman"/>
          <w:sz w:val="24"/>
          <w:szCs w:val="24"/>
          <w:lang w:val="ru-RU"/>
        </w:rPr>
        <w:t>36 чел. (46,9</w:t>
      </w:r>
      <w:r w:rsidR="00515268" w:rsidRPr="002446CE">
        <w:rPr>
          <w:rFonts w:ascii="Times New Roman" w:eastAsia="Calibri" w:hAnsi="Times New Roman" w:cs="Times New Roman"/>
          <w:sz w:val="24"/>
          <w:szCs w:val="24"/>
          <w:lang w:val="ru-RU"/>
        </w:rPr>
        <w:t>%</w:t>
      </w:r>
      <w:r w:rsidR="00ED4F76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515268" w:rsidRPr="002446C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старшего школьного возраста – </w:t>
      </w:r>
      <w:r w:rsidR="00F94378">
        <w:rPr>
          <w:rFonts w:ascii="Times New Roman" w:eastAsia="Calibri" w:hAnsi="Times New Roman" w:cs="Times New Roman"/>
          <w:sz w:val="24"/>
          <w:szCs w:val="24"/>
          <w:lang w:val="ru-RU"/>
        </w:rPr>
        <w:t>113</w:t>
      </w:r>
      <w:r w:rsidR="00ED4F7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чел. (</w:t>
      </w:r>
      <w:r w:rsidR="00F94378">
        <w:rPr>
          <w:rFonts w:ascii="Times New Roman" w:eastAsia="Calibri" w:hAnsi="Times New Roman" w:cs="Times New Roman"/>
          <w:sz w:val="24"/>
          <w:szCs w:val="24"/>
          <w:lang w:val="ru-RU"/>
        </w:rPr>
        <w:t>22,5</w:t>
      </w:r>
      <w:r w:rsidR="00515268" w:rsidRPr="002446CE">
        <w:rPr>
          <w:rFonts w:ascii="Times New Roman" w:eastAsia="Calibri" w:hAnsi="Times New Roman" w:cs="Times New Roman"/>
          <w:sz w:val="24"/>
          <w:szCs w:val="24"/>
          <w:lang w:val="ru-RU"/>
        </w:rPr>
        <w:t>%</w:t>
      </w:r>
      <w:r w:rsidR="00ED4F76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515268" w:rsidRPr="002446CE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C13B48" w:rsidRPr="002446C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E45488" w:rsidRPr="002446CE">
        <w:rPr>
          <w:rFonts w:hAnsi="Times New Roman" w:cs="Times New Roman"/>
          <w:sz w:val="24"/>
          <w:szCs w:val="24"/>
          <w:lang w:val="ru-RU"/>
        </w:rPr>
        <w:t xml:space="preserve">В </w:t>
      </w:r>
      <w:r w:rsidR="00E45488" w:rsidRPr="0061250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 процессе школы реализуются</w:t>
      </w:r>
      <w:r w:rsidR="006678EF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="00E45488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46E7D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дополнительных общеразвивающих </w:t>
      </w:r>
      <w:r w:rsidR="006678E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E45488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дополнительного образования детей:</w:t>
      </w:r>
    </w:p>
    <w:p w:rsidR="009A0B76" w:rsidRPr="00D46E7D" w:rsidRDefault="00E4548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>Бокс</w:t>
      </w:r>
    </w:p>
    <w:p w:rsidR="00D46E7D" w:rsidRPr="00612508" w:rsidRDefault="00D46E7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Баскетбол</w:t>
      </w:r>
    </w:p>
    <w:p w:rsidR="009A0B76" w:rsidRPr="00355CB7" w:rsidRDefault="00E4548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>Волейбол</w:t>
      </w:r>
    </w:p>
    <w:p w:rsidR="009A0B76" w:rsidRPr="00D30A1C" w:rsidRDefault="00E4548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>Борьба дзюдо</w:t>
      </w:r>
    </w:p>
    <w:p w:rsidR="00D30A1C" w:rsidRPr="006678EF" w:rsidRDefault="006678E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="00D30A1C">
        <w:rPr>
          <w:rFonts w:hAnsi="Times New Roman" w:cs="Times New Roman"/>
          <w:color w:val="000000"/>
          <w:sz w:val="24"/>
          <w:szCs w:val="24"/>
          <w:lang w:val="ru-RU"/>
        </w:rPr>
        <w:t>ахматы</w:t>
      </w:r>
    </w:p>
    <w:p w:rsidR="006678EF" w:rsidRPr="00355CB7" w:rsidRDefault="006678E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Армрестлинг</w:t>
      </w:r>
    </w:p>
    <w:p w:rsidR="00355CB7" w:rsidRPr="00612508" w:rsidRDefault="00355CB7" w:rsidP="00355CB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tbl>
      <w:tblPr>
        <w:tblW w:w="9746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2222"/>
        <w:gridCol w:w="2469"/>
        <w:gridCol w:w="2268"/>
        <w:gridCol w:w="1984"/>
      </w:tblGrid>
      <w:tr w:rsidR="00A02044" w:rsidRPr="00651B1E" w:rsidTr="005438B3">
        <w:tc>
          <w:tcPr>
            <w:tcW w:w="803" w:type="dxa"/>
          </w:tcPr>
          <w:p w:rsidR="00A02044" w:rsidRPr="00651B1E" w:rsidRDefault="00A02044" w:rsidP="00A02044">
            <w:pPr>
              <w:spacing w:after="24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8943" w:type="dxa"/>
            <w:gridSpan w:val="4"/>
          </w:tcPr>
          <w:p w:rsidR="00A02044" w:rsidRPr="00651B1E" w:rsidRDefault="00A02044" w:rsidP="00A02044">
            <w:pPr>
              <w:spacing w:after="24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до</w:t>
            </w:r>
            <w:r w:rsidR="00D46E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полнительные общеразвивающие</w:t>
            </w: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программы</w:t>
            </w:r>
          </w:p>
        </w:tc>
      </w:tr>
      <w:tr w:rsidR="00A02044" w:rsidRPr="00651B1E" w:rsidTr="00FE7009">
        <w:trPr>
          <w:trHeight w:val="518"/>
        </w:trPr>
        <w:tc>
          <w:tcPr>
            <w:tcW w:w="803" w:type="dxa"/>
          </w:tcPr>
          <w:p w:rsidR="00A02044" w:rsidRPr="00651B1E" w:rsidRDefault="00A02044" w:rsidP="00A02044">
            <w:pPr>
              <w:spacing w:after="24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222" w:type="dxa"/>
          </w:tcPr>
          <w:p w:rsidR="00A02044" w:rsidRPr="00651B1E" w:rsidRDefault="00A02044" w:rsidP="00A02044">
            <w:pPr>
              <w:spacing w:after="24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69" w:type="dxa"/>
          </w:tcPr>
          <w:p w:rsidR="00A02044" w:rsidRPr="00651B1E" w:rsidRDefault="00A02044" w:rsidP="00A02044">
            <w:pPr>
              <w:spacing w:after="24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68" w:type="dxa"/>
          </w:tcPr>
          <w:p w:rsidR="00A02044" w:rsidRPr="00651B1E" w:rsidRDefault="00A02044" w:rsidP="00A02044">
            <w:pPr>
              <w:spacing w:after="24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84" w:type="dxa"/>
          </w:tcPr>
          <w:p w:rsidR="00A02044" w:rsidRPr="00651B1E" w:rsidRDefault="00A02044" w:rsidP="00A02044">
            <w:pPr>
              <w:spacing w:after="240" w:afterAutospacing="0"/>
              <w:ind w:right="9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</w:tr>
      <w:tr w:rsidR="00A02044" w:rsidRPr="00A876F1" w:rsidTr="00355CB7">
        <w:trPr>
          <w:trHeight w:val="1918"/>
        </w:trPr>
        <w:tc>
          <w:tcPr>
            <w:tcW w:w="803" w:type="dxa"/>
          </w:tcPr>
          <w:p w:rsidR="00A02044" w:rsidRPr="00651B1E" w:rsidRDefault="00A02044" w:rsidP="00A02044">
            <w:pPr>
              <w:spacing w:after="24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222" w:type="dxa"/>
          </w:tcPr>
          <w:p w:rsidR="00A02044" w:rsidRPr="00651B1E" w:rsidRDefault="00A02044" w:rsidP="00A02044">
            <w:pPr>
              <w:spacing w:after="24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Дополнительная</w:t>
            </w:r>
          </w:p>
        </w:tc>
        <w:tc>
          <w:tcPr>
            <w:tcW w:w="2469" w:type="dxa"/>
          </w:tcPr>
          <w:p w:rsidR="00A02044" w:rsidRPr="00651B1E" w:rsidRDefault="00A02044" w:rsidP="003E5690">
            <w:pPr>
              <w:spacing w:after="24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обще</w:t>
            </w:r>
            <w:r w:rsidR="003E56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развивающая</w:t>
            </w:r>
          </w:p>
        </w:tc>
        <w:tc>
          <w:tcPr>
            <w:tcW w:w="2268" w:type="dxa"/>
          </w:tcPr>
          <w:p w:rsidR="00A02044" w:rsidRPr="00651B1E" w:rsidRDefault="00A02044" w:rsidP="00355CB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Реализация </w:t>
            </w:r>
            <w:r w:rsidR="003E56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дополнительных общеразвивающих </w:t>
            </w: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программ дополнительного образования детей </w:t>
            </w:r>
          </w:p>
          <w:p w:rsidR="00A02044" w:rsidRPr="00651B1E" w:rsidRDefault="00A02044" w:rsidP="00355CB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-волейбол </w:t>
            </w:r>
          </w:p>
        </w:tc>
        <w:tc>
          <w:tcPr>
            <w:tcW w:w="1984" w:type="dxa"/>
          </w:tcPr>
          <w:p w:rsidR="00A02044" w:rsidRPr="00651B1E" w:rsidRDefault="00A02044" w:rsidP="00A02044">
            <w:pPr>
              <w:spacing w:after="24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соответствии с реализуемой программой</w:t>
            </w:r>
          </w:p>
        </w:tc>
      </w:tr>
      <w:tr w:rsidR="00A02044" w:rsidRPr="00A876F1" w:rsidTr="00355CB7">
        <w:trPr>
          <w:trHeight w:val="812"/>
        </w:trPr>
        <w:tc>
          <w:tcPr>
            <w:tcW w:w="803" w:type="dxa"/>
          </w:tcPr>
          <w:p w:rsidR="00A02044" w:rsidRPr="00651B1E" w:rsidRDefault="00A02044" w:rsidP="00BD7055">
            <w:pPr>
              <w:spacing w:before="0" w:beforeAutospacing="0" w:after="240" w:afterAutospacing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222" w:type="dxa"/>
          </w:tcPr>
          <w:p w:rsidR="00A02044" w:rsidRPr="00651B1E" w:rsidRDefault="00A02044" w:rsidP="00BD7055">
            <w:pPr>
              <w:spacing w:before="0" w:beforeAutospacing="0" w:after="24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Дополнительная</w:t>
            </w:r>
          </w:p>
        </w:tc>
        <w:tc>
          <w:tcPr>
            <w:tcW w:w="2469" w:type="dxa"/>
          </w:tcPr>
          <w:p w:rsidR="00A02044" w:rsidRPr="00651B1E" w:rsidRDefault="003E5690" w:rsidP="00BD7055">
            <w:pPr>
              <w:spacing w:before="0" w:beforeAutospacing="0" w:after="24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общеразвивающая</w:t>
            </w:r>
          </w:p>
        </w:tc>
        <w:tc>
          <w:tcPr>
            <w:tcW w:w="2268" w:type="dxa"/>
          </w:tcPr>
          <w:p w:rsidR="00A02044" w:rsidRPr="00651B1E" w:rsidRDefault="00A02044" w:rsidP="003E5690">
            <w:pPr>
              <w:spacing w:before="0" w:beforeAutospacing="0" w:after="24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- борьба дзюдо </w:t>
            </w:r>
          </w:p>
        </w:tc>
        <w:tc>
          <w:tcPr>
            <w:tcW w:w="1984" w:type="dxa"/>
          </w:tcPr>
          <w:p w:rsidR="00A02044" w:rsidRPr="00651B1E" w:rsidRDefault="00A02044" w:rsidP="00355CB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соответствии с реализуемой программой</w:t>
            </w:r>
          </w:p>
        </w:tc>
      </w:tr>
      <w:tr w:rsidR="00A02044" w:rsidRPr="00A876F1" w:rsidTr="00355CB7">
        <w:trPr>
          <w:trHeight w:val="838"/>
        </w:trPr>
        <w:tc>
          <w:tcPr>
            <w:tcW w:w="803" w:type="dxa"/>
          </w:tcPr>
          <w:p w:rsidR="00A02044" w:rsidRPr="00651B1E" w:rsidRDefault="00A02044" w:rsidP="00BD7055">
            <w:pPr>
              <w:spacing w:before="0" w:beforeAutospacing="0" w:after="240" w:afterAutospacing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222" w:type="dxa"/>
          </w:tcPr>
          <w:p w:rsidR="00A02044" w:rsidRPr="00651B1E" w:rsidRDefault="00A02044" w:rsidP="00BD7055">
            <w:pPr>
              <w:spacing w:before="0" w:beforeAutospacing="0" w:after="24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Дополнительная</w:t>
            </w:r>
          </w:p>
        </w:tc>
        <w:tc>
          <w:tcPr>
            <w:tcW w:w="2469" w:type="dxa"/>
          </w:tcPr>
          <w:p w:rsidR="00A02044" w:rsidRPr="00651B1E" w:rsidRDefault="003E5690" w:rsidP="00BD7055">
            <w:pPr>
              <w:spacing w:before="0" w:beforeAutospacing="0" w:after="24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общеразвивающая</w:t>
            </w:r>
          </w:p>
        </w:tc>
        <w:tc>
          <w:tcPr>
            <w:tcW w:w="2268" w:type="dxa"/>
          </w:tcPr>
          <w:p w:rsidR="00A02044" w:rsidRPr="00651B1E" w:rsidRDefault="00CE5C8C" w:rsidP="003E5690">
            <w:pPr>
              <w:spacing w:before="0" w:beforeAutospacing="0" w:after="24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  <w:r w:rsidR="00A02044"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бокс </w:t>
            </w:r>
          </w:p>
        </w:tc>
        <w:tc>
          <w:tcPr>
            <w:tcW w:w="1984" w:type="dxa"/>
          </w:tcPr>
          <w:p w:rsidR="00A02044" w:rsidRPr="00651B1E" w:rsidRDefault="00A02044" w:rsidP="00355CB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соответствии с реализуемой программой</w:t>
            </w:r>
          </w:p>
        </w:tc>
      </w:tr>
      <w:tr w:rsidR="003E5690" w:rsidRPr="00A876F1" w:rsidTr="00355CB7">
        <w:trPr>
          <w:trHeight w:val="836"/>
        </w:trPr>
        <w:tc>
          <w:tcPr>
            <w:tcW w:w="803" w:type="dxa"/>
          </w:tcPr>
          <w:p w:rsidR="003E5690" w:rsidRPr="00651B1E" w:rsidRDefault="003E5690" w:rsidP="00BD7055">
            <w:pPr>
              <w:spacing w:before="0" w:beforeAutospacing="0" w:after="240" w:afterAutospacing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22" w:type="dxa"/>
          </w:tcPr>
          <w:p w:rsidR="003E5690" w:rsidRPr="00651B1E" w:rsidRDefault="003E5690" w:rsidP="004D128A">
            <w:pPr>
              <w:spacing w:before="0" w:beforeAutospacing="0" w:after="24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Дополнительная</w:t>
            </w:r>
          </w:p>
        </w:tc>
        <w:tc>
          <w:tcPr>
            <w:tcW w:w="2469" w:type="dxa"/>
          </w:tcPr>
          <w:p w:rsidR="003E5690" w:rsidRPr="00651B1E" w:rsidRDefault="003E5690" w:rsidP="004D128A">
            <w:pPr>
              <w:spacing w:before="0" w:beforeAutospacing="0" w:after="24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общеразвивающая</w:t>
            </w:r>
          </w:p>
        </w:tc>
        <w:tc>
          <w:tcPr>
            <w:tcW w:w="2268" w:type="dxa"/>
          </w:tcPr>
          <w:p w:rsidR="003E5690" w:rsidRPr="00651B1E" w:rsidRDefault="00CE5C8C" w:rsidP="00BD7055">
            <w:pPr>
              <w:spacing w:before="0" w:beforeAutospacing="0" w:after="24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  <w:r w:rsidR="003E56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баскетбол</w:t>
            </w:r>
          </w:p>
        </w:tc>
        <w:tc>
          <w:tcPr>
            <w:tcW w:w="1984" w:type="dxa"/>
          </w:tcPr>
          <w:p w:rsidR="003E5690" w:rsidRPr="00651B1E" w:rsidRDefault="003E5690" w:rsidP="00355CB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1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соответствии с реализуемой программой</w:t>
            </w:r>
          </w:p>
        </w:tc>
      </w:tr>
      <w:tr w:rsidR="003A1986" w:rsidRPr="00A876F1" w:rsidTr="00355CB7">
        <w:trPr>
          <w:trHeight w:val="836"/>
        </w:trPr>
        <w:tc>
          <w:tcPr>
            <w:tcW w:w="803" w:type="dxa"/>
          </w:tcPr>
          <w:p w:rsidR="003A1986" w:rsidRDefault="003A1986" w:rsidP="00BD7055">
            <w:pPr>
              <w:spacing w:before="0" w:beforeAutospacing="0" w:after="240" w:afterAutospacing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22" w:type="dxa"/>
          </w:tcPr>
          <w:p w:rsidR="003A1986" w:rsidRPr="00651B1E" w:rsidRDefault="003A1986" w:rsidP="004D128A">
            <w:pPr>
              <w:spacing w:before="0" w:beforeAutospacing="0" w:after="24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Дополнительная </w:t>
            </w:r>
          </w:p>
        </w:tc>
        <w:tc>
          <w:tcPr>
            <w:tcW w:w="2469" w:type="dxa"/>
          </w:tcPr>
          <w:p w:rsidR="003A1986" w:rsidRDefault="003A1986" w:rsidP="004D128A">
            <w:pPr>
              <w:spacing w:before="0" w:beforeAutospacing="0" w:after="24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общеразвивающая</w:t>
            </w:r>
          </w:p>
        </w:tc>
        <w:tc>
          <w:tcPr>
            <w:tcW w:w="2268" w:type="dxa"/>
          </w:tcPr>
          <w:p w:rsidR="003A1986" w:rsidRDefault="00CE5C8C" w:rsidP="00BD7055">
            <w:pPr>
              <w:spacing w:before="0" w:beforeAutospacing="0" w:after="24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  <w:r w:rsidR="003A19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шахматы</w:t>
            </w:r>
          </w:p>
        </w:tc>
        <w:tc>
          <w:tcPr>
            <w:tcW w:w="1984" w:type="dxa"/>
          </w:tcPr>
          <w:p w:rsidR="003A1986" w:rsidRPr="00651B1E" w:rsidRDefault="003A1986" w:rsidP="00355CB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соответствии с реализуемой программой</w:t>
            </w:r>
          </w:p>
        </w:tc>
      </w:tr>
      <w:tr w:rsidR="006678EF" w:rsidRPr="00A876F1" w:rsidTr="00355CB7">
        <w:trPr>
          <w:trHeight w:val="836"/>
        </w:trPr>
        <w:tc>
          <w:tcPr>
            <w:tcW w:w="803" w:type="dxa"/>
          </w:tcPr>
          <w:p w:rsidR="006678EF" w:rsidRDefault="006678EF" w:rsidP="00BD7055">
            <w:pPr>
              <w:spacing w:before="0" w:beforeAutospacing="0" w:after="240" w:afterAutospacing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22" w:type="dxa"/>
          </w:tcPr>
          <w:p w:rsidR="006678EF" w:rsidRPr="00972050" w:rsidRDefault="006678EF" w:rsidP="008C19B8">
            <w:proofErr w:type="spellStart"/>
            <w:r w:rsidRPr="00972050">
              <w:t>Дополнительная</w:t>
            </w:r>
            <w:proofErr w:type="spellEnd"/>
            <w:r w:rsidRPr="00972050">
              <w:t xml:space="preserve"> </w:t>
            </w:r>
          </w:p>
        </w:tc>
        <w:tc>
          <w:tcPr>
            <w:tcW w:w="2469" w:type="dxa"/>
          </w:tcPr>
          <w:p w:rsidR="006678EF" w:rsidRPr="00972050" w:rsidRDefault="006678EF" w:rsidP="008C19B8">
            <w:proofErr w:type="spellStart"/>
            <w:r w:rsidRPr="00972050">
              <w:t>общеразвивающая</w:t>
            </w:r>
            <w:proofErr w:type="spellEnd"/>
          </w:p>
        </w:tc>
        <w:tc>
          <w:tcPr>
            <w:tcW w:w="2268" w:type="dxa"/>
          </w:tcPr>
          <w:p w:rsidR="006678EF" w:rsidRPr="006678EF" w:rsidRDefault="00CE5C8C" w:rsidP="008C19B8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678EF">
              <w:rPr>
                <w:lang w:val="ru-RU"/>
              </w:rPr>
              <w:t>армрестлинг</w:t>
            </w:r>
          </w:p>
        </w:tc>
        <w:tc>
          <w:tcPr>
            <w:tcW w:w="1984" w:type="dxa"/>
          </w:tcPr>
          <w:p w:rsidR="006678EF" w:rsidRPr="006678EF" w:rsidRDefault="006678EF" w:rsidP="008C19B8">
            <w:pPr>
              <w:rPr>
                <w:lang w:val="ru-RU"/>
              </w:rPr>
            </w:pPr>
            <w:r w:rsidRPr="006678EF">
              <w:rPr>
                <w:lang w:val="ru-RU"/>
              </w:rPr>
              <w:t>В соответствии с реализуемой программой</w:t>
            </w:r>
          </w:p>
        </w:tc>
      </w:tr>
    </w:tbl>
    <w:p w:rsidR="00C13B48" w:rsidRPr="00651B1E" w:rsidRDefault="0044504B" w:rsidP="00C13B4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1B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13B48" w:rsidRPr="00651B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</w:t>
      </w:r>
      <w:proofErr w:type="gramStart"/>
      <w:r w:rsidR="005434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занимающихся</w:t>
      </w:r>
      <w:proofErr w:type="gramEnd"/>
      <w:r w:rsidR="005434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отделениям (2023-2025</w:t>
      </w:r>
      <w:r w:rsidR="00C13B48" w:rsidRPr="00651B1E">
        <w:rPr>
          <w:rFonts w:ascii="Times New Roman" w:hAnsi="Times New Roman" w:cs="Times New Roman"/>
          <w:color w:val="000000"/>
          <w:sz w:val="24"/>
          <w:szCs w:val="24"/>
          <w:lang w:val="ru-RU"/>
        </w:rPr>
        <w:t>г.г.)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13B48" w:rsidRPr="00A876F1" w:rsidTr="00A7685F">
        <w:tc>
          <w:tcPr>
            <w:tcW w:w="2394" w:type="dxa"/>
          </w:tcPr>
          <w:p w:rsidR="00C13B48" w:rsidRPr="00651B1E" w:rsidRDefault="00C13B48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B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 спорта</w:t>
            </w:r>
          </w:p>
        </w:tc>
        <w:tc>
          <w:tcPr>
            <w:tcW w:w="2394" w:type="dxa"/>
          </w:tcPr>
          <w:p w:rsidR="00C13B48" w:rsidRPr="00651B1E" w:rsidRDefault="005434CD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Кол-во учащихся 2023</w:t>
            </w:r>
            <w:r w:rsidR="00C13B48" w:rsidRPr="00651B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г./чел</w:t>
            </w:r>
          </w:p>
        </w:tc>
        <w:tc>
          <w:tcPr>
            <w:tcW w:w="2394" w:type="dxa"/>
          </w:tcPr>
          <w:p w:rsidR="00C13B48" w:rsidRPr="00651B1E" w:rsidRDefault="005434CD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Кол-во учащихся 2024</w:t>
            </w:r>
            <w:r w:rsidR="00C13B48" w:rsidRPr="00651B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г./чел</w:t>
            </w:r>
          </w:p>
        </w:tc>
        <w:tc>
          <w:tcPr>
            <w:tcW w:w="2394" w:type="dxa"/>
          </w:tcPr>
          <w:p w:rsidR="00C13B48" w:rsidRPr="00651B1E" w:rsidRDefault="005434CD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Кол-во учащихся 2025</w:t>
            </w:r>
            <w:r w:rsidR="00C13B48" w:rsidRPr="00651B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г./чел</w:t>
            </w:r>
          </w:p>
        </w:tc>
      </w:tr>
      <w:tr w:rsidR="00C13B48" w:rsidRPr="005434CD" w:rsidTr="00A7685F">
        <w:tc>
          <w:tcPr>
            <w:tcW w:w="2394" w:type="dxa"/>
          </w:tcPr>
          <w:p w:rsidR="00C13B48" w:rsidRPr="00651B1E" w:rsidRDefault="00C13B48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B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Бокс </w:t>
            </w:r>
          </w:p>
        </w:tc>
        <w:tc>
          <w:tcPr>
            <w:tcW w:w="2394" w:type="dxa"/>
          </w:tcPr>
          <w:p w:rsidR="00896EB3" w:rsidRPr="00651B1E" w:rsidRDefault="005434CD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2394" w:type="dxa"/>
          </w:tcPr>
          <w:p w:rsidR="00C13B48" w:rsidRPr="00651B1E" w:rsidRDefault="005434CD" w:rsidP="00896E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149</w:t>
            </w:r>
          </w:p>
        </w:tc>
        <w:tc>
          <w:tcPr>
            <w:tcW w:w="2394" w:type="dxa"/>
          </w:tcPr>
          <w:p w:rsidR="00C13B48" w:rsidRPr="00651B1E" w:rsidRDefault="005434CD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171</w:t>
            </w:r>
          </w:p>
        </w:tc>
      </w:tr>
      <w:tr w:rsidR="00C13B48" w:rsidRPr="005434CD" w:rsidTr="00A7685F">
        <w:tc>
          <w:tcPr>
            <w:tcW w:w="2394" w:type="dxa"/>
          </w:tcPr>
          <w:p w:rsidR="00C13B48" w:rsidRPr="00651B1E" w:rsidRDefault="00C13B48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B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Волейбол</w:t>
            </w:r>
          </w:p>
        </w:tc>
        <w:tc>
          <w:tcPr>
            <w:tcW w:w="2394" w:type="dxa"/>
          </w:tcPr>
          <w:p w:rsidR="00C13B48" w:rsidRPr="00651B1E" w:rsidRDefault="005434CD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152</w:t>
            </w:r>
          </w:p>
        </w:tc>
        <w:tc>
          <w:tcPr>
            <w:tcW w:w="2394" w:type="dxa"/>
          </w:tcPr>
          <w:p w:rsidR="00C13B48" w:rsidRPr="00651B1E" w:rsidRDefault="005434CD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138</w:t>
            </w:r>
          </w:p>
        </w:tc>
        <w:tc>
          <w:tcPr>
            <w:tcW w:w="2394" w:type="dxa"/>
          </w:tcPr>
          <w:p w:rsidR="00C13B48" w:rsidRPr="00651B1E" w:rsidRDefault="005434CD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173</w:t>
            </w:r>
          </w:p>
        </w:tc>
      </w:tr>
      <w:tr w:rsidR="00C13B48" w:rsidRPr="005434CD" w:rsidTr="00A7685F">
        <w:tc>
          <w:tcPr>
            <w:tcW w:w="2394" w:type="dxa"/>
          </w:tcPr>
          <w:p w:rsidR="00C13B48" w:rsidRPr="00651B1E" w:rsidRDefault="00C13B48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B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Дзюдо</w:t>
            </w:r>
          </w:p>
        </w:tc>
        <w:tc>
          <w:tcPr>
            <w:tcW w:w="2394" w:type="dxa"/>
          </w:tcPr>
          <w:p w:rsidR="00C13B48" w:rsidRPr="00651B1E" w:rsidRDefault="005434CD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2394" w:type="dxa"/>
          </w:tcPr>
          <w:p w:rsidR="00C13B48" w:rsidRPr="00651B1E" w:rsidRDefault="005434CD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2394" w:type="dxa"/>
          </w:tcPr>
          <w:p w:rsidR="00C13B48" w:rsidRPr="00651B1E" w:rsidRDefault="005434CD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</w:tr>
      <w:tr w:rsidR="004C0A14" w:rsidRPr="006D3797" w:rsidTr="00A7685F">
        <w:tc>
          <w:tcPr>
            <w:tcW w:w="2394" w:type="dxa"/>
          </w:tcPr>
          <w:p w:rsidR="004C0A14" w:rsidRPr="00651B1E" w:rsidRDefault="004C0A14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Баскетбол</w:t>
            </w:r>
          </w:p>
        </w:tc>
        <w:tc>
          <w:tcPr>
            <w:tcW w:w="2394" w:type="dxa"/>
          </w:tcPr>
          <w:p w:rsidR="004C0A14" w:rsidRDefault="000052ED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2394" w:type="dxa"/>
          </w:tcPr>
          <w:p w:rsidR="004C0A14" w:rsidRPr="00651B1E" w:rsidRDefault="005434CD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2394" w:type="dxa"/>
          </w:tcPr>
          <w:p w:rsidR="004C0A14" w:rsidRPr="00651B1E" w:rsidRDefault="005434CD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</w:tr>
      <w:tr w:rsidR="003A1986" w:rsidRPr="004C0A14" w:rsidTr="00A7685F">
        <w:tc>
          <w:tcPr>
            <w:tcW w:w="2394" w:type="dxa"/>
          </w:tcPr>
          <w:p w:rsidR="003A1986" w:rsidRPr="00651B1E" w:rsidRDefault="003A1986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Шахматы</w:t>
            </w:r>
          </w:p>
        </w:tc>
        <w:tc>
          <w:tcPr>
            <w:tcW w:w="2394" w:type="dxa"/>
          </w:tcPr>
          <w:p w:rsidR="003A1986" w:rsidRDefault="005434CD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2394" w:type="dxa"/>
          </w:tcPr>
          <w:p w:rsidR="003A1986" w:rsidRDefault="00896EB3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543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394" w:type="dxa"/>
          </w:tcPr>
          <w:p w:rsidR="003A1986" w:rsidRDefault="000052ED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0052ED" w:rsidRPr="004C0A14" w:rsidTr="00A7685F">
        <w:tc>
          <w:tcPr>
            <w:tcW w:w="2394" w:type="dxa"/>
          </w:tcPr>
          <w:p w:rsidR="000052ED" w:rsidRDefault="000052ED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Армрестлинг</w:t>
            </w:r>
          </w:p>
        </w:tc>
        <w:tc>
          <w:tcPr>
            <w:tcW w:w="2394" w:type="dxa"/>
          </w:tcPr>
          <w:p w:rsidR="000052ED" w:rsidRDefault="000052ED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394" w:type="dxa"/>
          </w:tcPr>
          <w:p w:rsidR="000052ED" w:rsidRDefault="005434CD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2394" w:type="dxa"/>
          </w:tcPr>
          <w:p w:rsidR="000052ED" w:rsidRDefault="005434CD" w:rsidP="00A768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</w:tr>
      <w:tr w:rsidR="00C13B48" w:rsidRPr="004C0A14" w:rsidTr="00A7685F">
        <w:tc>
          <w:tcPr>
            <w:tcW w:w="2394" w:type="dxa"/>
          </w:tcPr>
          <w:p w:rsidR="00C13B48" w:rsidRPr="003A1986" w:rsidRDefault="00C13B48" w:rsidP="00A768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19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394" w:type="dxa"/>
          </w:tcPr>
          <w:p w:rsidR="00C13B48" w:rsidRPr="003A1986" w:rsidRDefault="005434CD" w:rsidP="00A768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452</w:t>
            </w:r>
          </w:p>
        </w:tc>
        <w:tc>
          <w:tcPr>
            <w:tcW w:w="2394" w:type="dxa"/>
          </w:tcPr>
          <w:p w:rsidR="00C13B48" w:rsidRPr="003A1986" w:rsidRDefault="005434CD" w:rsidP="00A768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485</w:t>
            </w:r>
          </w:p>
        </w:tc>
        <w:tc>
          <w:tcPr>
            <w:tcW w:w="2394" w:type="dxa"/>
          </w:tcPr>
          <w:p w:rsidR="00C13B48" w:rsidRPr="003A1986" w:rsidRDefault="005434CD" w:rsidP="00896EB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570</w:t>
            </w:r>
          </w:p>
        </w:tc>
      </w:tr>
    </w:tbl>
    <w:p w:rsidR="00CF1FDF" w:rsidRDefault="006D3797" w:rsidP="00A76231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Общее к</w:t>
      </w:r>
      <w:r w:rsidR="00C13B48" w:rsidRPr="00612508">
        <w:rPr>
          <w:rFonts w:hAnsi="Times New Roman" w:cs="Times New Roman"/>
          <w:color w:val="000000"/>
          <w:sz w:val="24"/>
          <w:szCs w:val="24"/>
          <w:lang w:val="ru-RU"/>
        </w:rPr>
        <w:t>оличество занимающихся в спортивной школе в</w:t>
      </w:r>
      <w:r w:rsidR="00065119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="00C13B48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 сравнению с</w:t>
      </w:r>
      <w:r w:rsidR="00065119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="00C13B48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г. </w:t>
      </w:r>
      <w:r w:rsidR="00F23713">
        <w:rPr>
          <w:rFonts w:hAnsi="Times New Roman" w:cs="Times New Roman"/>
          <w:color w:val="000000"/>
          <w:sz w:val="24"/>
          <w:szCs w:val="24"/>
          <w:lang w:val="ru-RU"/>
        </w:rPr>
        <w:t>увеличилось</w:t>
      </w:r>
      <w:r w:rsidR="00A15F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3B48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proofErr w:type="gramStart"/>
      <w:r w:rsidR="00C13B48" w:rsidRPr="00612508">
        <w:rPr>
          <w:rFonts w:hAnsi="Times New Roman" w:cs="Times New Roman"/>
          <w:color w:val="000000"/>
          <w:sz w:val="24"/>
          <w:szCs w:val="24"/>
          <w:lang w:val="ru-RU"/>
        </w:rPr>
        <w:t>на конец</w:t>
      </w:r>
      <w:proofErr w:type="gramEnd"/>
      <w:r w:rsidR="00065119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="00C13B48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 спортивной школе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занимались</w:t>
      </w:r>
      <w:r w:rsidR="00A762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5119">
        <w:rPr>
          <w:rFonts w:hAnsi="Times New Roman" w:cs="Times New Roman"/>
          <w:color w:val="000000"/>
          <w:sz w:val="24"/>
          <w:szCs w:val="24"/>
          <w:lang w:val="ru-RU"/>
        </w:rPr>
        <w:t>570</w:t>
      </w:r>
      <w:r w:rsidR="00C13B48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077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="00C13B48" w:rsidRPr="006125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6929" w:rsidRDefault="001D6929" w:rsidP="001D6929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5361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Выводы и рекомендации: </w:t>
      </w:r>
    </w:p>
    <w:p w:rsidR="00056D5C" w:rsidRDefault="001D6929" w:rsidP="001D6929">
      <w:pPr>
        <w:spacing w:before="0" w:beforeAutospacing="0" w:after="0" w:afterAutospacing="0" w:line="259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и уровень подготовки учащихся соответствуют требованиям реализуемых </w:t>
      </w:r>
      <w:r w:rsidR="00056D5C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общеразвивающих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056D5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6929" w:rsidRDefault="001D6929" w:rsidP="001D6929">
      <w:pPr>
        <w:spacing w:before="0" w:beforeAutospacing="0" w:after="0" w:afterAutospacing="0" w:line="259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2.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Контрольные нормативы, требования при переходе в группы следующего года обучения выполняются </w:t>
      </w:r>
      <w:proofErr w:type="gramStart"/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МОУ ДО «Ильинская ДЮСШ» в полном объеме.</w:t>
      </w:r>
    </w:p>
    <w:p w:rsidR="001D6929" w:rsidRDefault="00F9666B" w:rsidP="00F9666B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3</w:t>
      </w:r>
      <w:r w:rsidR="001D6929" w:rsidRPr="00653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Активнее привлекать детей </w:t>
      </w:r>
      <w:r w:rsidR="00C344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младшего и </w:t>
      </w:r>
      <w:r w:rsidR="001D6929" w:rsidRPr="00653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старшего школьного возраста в </w:t>
      </w:r>
      <w:r w:rsidR="001D6929">
        <w:rPr>
          <w:rFonts w:ascii="Times New Roman" w:eastAsia="Calibri" w:hAnsi="Times New Roman" w:cs="Times New Roman"/>
          <w:sz w:val="24"/>
          <w:szCs w:val="24"/>
          <w:lang w:val="ru-RU"/>
        </w:rPr>
        <w:t>секции ДЮСШ</w:t>
      </w:r>
      <w:r w:rsidR="001D6929" w:rsidRPr="00653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:rsidR="0057036D" w:rsidRDefault="007D2F6D" w:rsidP="00C66E4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</w:t>
      </w:r>
    </w:p>
    <w:p w:rsidR="001D6929" w:rsidRPr="00670D93" w:rsidRDefault="001D6929" w:rsidP="0057036D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670D93">
        <w:rPr>
          <w:rFonts w:hAnsi="Times New Roman" w:cs="Times New Roman"/>
          <w:b/>
          <w:sz w:val="24"/>
          <w:szCs w:val="24"/>
        </w:rPr>
        <w:t>V</w:t>
      </w:r>
      <w:r w:rsidRPr="00670D93">
        <w:rPr>
          <w:rFonts w:hAnsi="Times New Roman" w:cs="Times New Roman"/>
          <w:b/>
          <w:sz w:val="24"/>
          <w:szCs w:val="24"/>
          <w:lang w:val="ru-RU"/>
        </w:rPr>
        <w:t>.Востребованность выпускников</w:t>
      </w:r>
    </w:p>
    <w:p w:rsidR="00FE7009" w:rsidRDefault="00FE7009" w:rsidP="0057036D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670D93">
        <w:rPr>
          <w:rFonts w:hAnsi="Times New Roman" w:cs="Times New Roman"/>
          <w:b/>
          <w:sz w:val="24"/>
          <w:szCs w:val="24"/>
          <w:lang w:val="ru-RU"/>
        </w:rPr>
        <w:t>Результативность участия педагогов и воспитанников ДЮСШ в спортивных мероприятиях различного уровня</w:t>
      </w:r>
    </w:p>
    <w:p w:rsidR="00670D93" w:rsidRPr="00670D93" w:rsidRDefault="00670D93" w:rsidP="0057036D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BD1A2A" w:rsidRDefault="00BD1A2A" w:rsidP="0057036D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05699D">
        <w:rPr>
          <w:rFonts w:hAnsi="Times New Roman" w:cs="Times New Roman"/>
          <w:sz w:val="24"/>
          <w:szCs w:val="24"/>
          <w:lang w:val="ru-RU"/>
        </w:rPr>
        <w:t xml:space="preserve">      </w:t>
      </w:r>
      <w:r w:rsidR="006F7E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</w:t>
      </w:r>
      <w:r w:rsidRPr="00DB4FEE">
        <w:rPr>
          <w:rFonts w:hAnsi="Times New Roman" w:cs="Times New Roman"/>
          <w:sz w:val="24"/>
          <w:szCs w:val="24"/>
          <w:lang w:val="ru-RU"/>
        </w:rPr>
        <w:t>Воспитанники «Ильинской ДЮСШ»</w:t>
      </w:r>
      <w:r w:rsidR="0091130F" w:rsidRPr="00DB4FE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B4FEE">
        <w:rPr>
          <w:rFonts w:hAnsi="Times New Roman" w:cs="Times New Roman"/>
          <w:sz w:val="24"/>
          <w:szCs w:val="24"/>
          <w:lang w:val="ru-RU"/>
        </w:rPr>
        <w:t>в</w:t>
      </w:r>
      <w:r w:rsidR="0091130F" w:rsidRPr="00DB4FEE">
        <w:rPr>
          <w:rFonts w:hAnsi="Times New Roman" w:cs="Times New Roman"/>
          <w:sz w:val="24"/>
          <w:szCs w:val="24"/>
          <w:lang w:val="ru-RU"/>
        </w:rPr>
        <w:t xml:space="preserve"> </w:t>
      </w:r>
      <w:r w:rsidR="007841D7">
        <w:rPr>
          <w:rFonts w:hAnsi="Times New Roman" w:cs="Times New Roman"/>
          <w:sz w:val="24"/>
          <w:szCs w:val="24"/>
          <w:lang w:val="ru-RU"/>
        </w:rPr>
        <w:t>2025</w:t>
      </w:r>
      <w:r w:rsidR="0091130F" w:rsidRPr="00DB4FEE">
        <w:rPr>
          <w:rFonts w:hAnsi="Times New Roman" w:cs="Times New Roman"/>
          <w:sz w:val="24"/>
          <w:szCs w:val="24"/>
          <w:lang w:val="ru-RU"/>
        </w:rPr>
        <w:t xml:space="preserve"> году</w:t>
      </w:r>
      <w:r w:rsidRPr="00DB4FEE">
        <w:rPr>
          <w:rFonts w:hAnsi="Times New Roman" w:cs="Times New Roman"/>
          <w:sz w:val="24"/>
          <w:szCs w:val="24"/>
          <w:lang w:val="ru-RU"/>
        </w:rPr>
        <w:t xml:space="preserve"> принимали участие в</w:t>
      </w:r>
      <w:r w:rsidR="009F22AA">
        <w:rPr>
          <w:rFonts w:hAnsi="Times New Roman" w:cs="Times New Roman"/>
          <w:sz w:val="24"/>
          <w:szCs w:val="24"/>
          <w:lang w:val="ru-RU"/>
        </w:rPr>
        <w:t xml:space="preserve"> районных,</w:t>
      </w:r>
      <w:r w:rsidRPr="00DB4FEE">
        <w:rPr>
          <w:rFonts w:hAnsi="Times New Roman" w:cs="Times New Roman"/>
          <w:sz w:val="24"/>
          <w:szCs w:val="24"/>
          <w:lang w:val="ru-RU"/>
        </w:rPr>
        <w:t xml:space="preserve"> республиканских,</w:t>
      </w:r>
      <w:r w:rsidRPr="009F22AA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044B45">
        <w:rPr>
          <w:rFonts w:hAnsi="Times New Roman" w:cs="Times New Roman"/>
          <w:sz w:val="24"/>
          <w:szCs w:val="24"/>
          <w:lang w:val="ru-RU"/>
        </w:rPr>
        <w:t>региональных</w:t>
      </w:r>
      <w:r w:rsidR="006F7EF7" w:rsidRPr="009F22AA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="006F7EF7" w:rsidRPr="00DB4FEE">
        <w:rPr>
          <w:rFonts w:hAnsi="Times New Roman" w:cs="Times New Roman"/>
          <w:sz w:val="24"/>
          <w:szCs w:val="24"/>
          <w:lang w:val="ru-RU"/>
        </w:rPr>
        <w:t>соревнованиях</w:t>
      </w:r>
      <w:r w:rsidRPr="00DB4FEE">
        <w:rPr>
          <w:rFonts w:hAnsi="Times New Roman" w:cs="Times New Roman"/>
          <w:sz w:val="24"/>
          <w:szCs w:val="24"/>
          <w:lang w:val="ru-RU"/>
        </w:rPr>
        <w:t>.</w:t>
      </w:r>
    </w:p>
    <w:p w:rsidR="00961E15" w:rsidRPr="001A01A3" w:rsidRDefault="00961E15" w:rsidP="00D86952">
      <w:pPr>
        <w:spacing w:before="0" w:beforeAutospacing="0" w:after="0" w:afterAutospacing="0"/>
        <w:jc w:val="both"/>
        <w:rPr>
          <w:rFonts w:hAnsi="Times New Roman" w:cs="Times New Roman"/>
          <w:b/>
          <w:sz w:val="24"/>
          <w:szCs w:val="24"/>
          <w:lang w:val="ru-RU"/>
        </w:rPr>
      </w:pPr>
      <w:r w:rsidRPr="001A01A3">
        <w:rPr>
          <w:rFonts w:hAnsi="Times New Roman" w:cs="Times New Roman"/>
          <w:b/>
          <w:sz w:val="24"/>
          <w:szCs w:val="24"/>
          <w:lang w:val="ru-RU"/>
        </w:rPr>
        <w:t>Тренер-преподаватель по боксу Семёнов Сергей Михайлович:</w:t>
      </w:r>
    </w:p>
    <w:p w:rsidR="00BB0221" w:rsidRPr="00001EBD" w:rsidRDefault="00A17A7E" w:rsidP="00BB0221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Открытый ринг по боксу памяти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Макарцева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О.Ю., 23-25.01.2025г. г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>.У</w:t>
      </w:r>
      <w:proofErr w:type="gramEnd"/>
      <w:r>
        <w:rPr>
          <w:rFonts w:hAnsi="Times New Roman" w:cs="Times New Roman"/>
          <w:sz w:val="24"/>
          <w:szCs w:val="24"/>
          <w:lang w:val="ru-RU"/>
        </w:rPr>
        <w:t xml:space="preserve">лан-Удэ- 1 место – 2 чел.; Первенство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Респ.Бурятия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, 03-07.02.2025г., г.Улан-Удэ –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Мартышев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Даниил – 1 место, Черняев Артем – 2 место;</w:t>
      </w:r>
      <w:r w:rsidR="007469DC">
        <w:rPr>
          <w:rFonts w:hAnsi="Times New Roman" w:cs="Times New Roman"/>
          <w:sz w:val="24"/>
          <w:szCs w:val="24"/>
          <w:lang w:val="ru-RU"/>
        </w:rPr>
        <w:t xml:space="preserve"> Первенство Прибайкальского района по боксу, 28.02-01.03.2025г., </w:t>
      </w:r>
      <w:proofErr w:type="spellStart"/>
      <w:r w:rsidR="007469DC">
        <w:rPr>
          <w:rFonts w:hAnsi="Times New Roman" w:cs="Times New Roman"/>
          <w:sz w:val="24"/>
          <w:szCs w:val="24"/>
          <w:lang w:val="ru-RU"/>
        </w:rPr>
        <w:t>с</w:t>
      </w:r>
      <w:proofErr w:type="gramStart"/>
      <w:r w:rsidR="007469DC">
        <w:rPr>
          <w:rFonts w:hAnsi="Times New Roman" w:cs="Times New Roman"/>
          <w:sz w:val="24"/>
          <w:szCs w:val="24"/>
          <w:lang w:val="ru-RU"/>
        </w:rPr>
        <w:t>.И</w:t>
      </w:r>
      <w:proofErr w:type="gramEnd"/>
      <w:r w:rsidR="007469DC">
        <w:rPr>
          <w:rFonts w:hAnsi="Times New Roman" w:cs="Times New Roman"/>
          <w:sz w:val="24"/>
          <w:szCs w:val="24"/>
          <w:lang w:val="ru-RU"/>
        </w:rPr>
        <w:t>льинка</w:t>
      </w:r>
      <w:proofErr w:type="spellEnd"/>
      <w:r w:rsidR="00F3703F">
        <w:rPr>
          <w:rFonts w:hAnsi="Times New Roman" w:cs="Times New Roman"/>
          <w:sz w:val="24"/>
          <w:szCs w:val="24"/>
          <w:lang w:val="ru-RU"/>
        </w:rPr>
        <w:t>, 1 место- 1 чел, 2 место- 3 чел.;</w:t>
      </w:r>
      <w:r w:rsidR="004E5B83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E5B83">
        <w:rPr>
          <w:rFonts w:hAnsi="Times New Roman" w:cs="Times New Roman"/>
          <w:sz w:val="24"/>
          <w:szCs w:val="24"/>
          <w:lang w:val="ru-RU"/>
        </w:rPr>
        <w:t>Респ.турнир</w:t>
      </w:r>
      <w:proofErr w:type="spellEnd"/>
      <w:r w:rsidR="004E5B83">
        <w:rPr>
          <w:rFonts w:hAnsi="Times New Roman" w:cs="Times New Roman"/>
          <w:sz w:val="24"/>
          <w:szCs w:val="24"/>
          <w:lang w:val="ru-RU"/>
        </w:rPr>
        <w:t xml:space="preserve"> по боксу, 24-26.04.2025г., </w:t>
      </w:r>
      <w:proofErr w:type="spellStart"/>
      <w:r w:rsidR="004E5B83">
        <w:rPr>
          <w:rFonts w:hAnsi="Times New Roman" w:cs="Times New Roman"/>
          <w:sz w:val="24"/>
          <w:szCs w:val="24"/>
          <w:lang w:val="ru-RU"/>
        </w:rPr>
        <w:t>с.Ильинка</w:t>
      </w:r>
      <w:proofErr w:type="spellEnd"/>
      <w:r w:rsidR="004E5B83">
        <w:rPr>
          <w:rFonts w:hAnsi="Times New Roman" w:cs="Times New Roman"/>
          <w:sz w:val="24"/>
          <w:szCs w:val="24"/>
          <w:lang w:val="ru-RU"/>
        </w:rPr>
        <w:t xml:space="preserve"> – 1 место – 3 чел.; Межрегиональный турнир по боксу, 15-17.05.2025г., </w:t>
      </w:r>
      <w:proofErr w:type="spellStart"/>
      <w:r w:rsidR="004E5B83">
        <w:rPr>
          <w:rFonts w:hAnsi="Times New Roman" w:cs="Times New Roman"/>
          <w:sz w:val="24"/>
          <w:szCs w:val="24"/>
          <w:lang w:val="ru-RU"/>
        </w:rPr>
        <w:t>п.Саган</w:t>
      </w:r>
      <w:proofErr w:type="spellEnd"/>
      <w:r w:rsidR="004E5B83">
        <w:rPr>
          <w:rFonts w:hAnsi="Times New Roman" w:cs="Times New Roman"/>
          <w:sz w:val="24"/>
          <w:szCs w:val="24"/>
          <w:lang w:val="ru-RU"/>
        </w:rPr>
        <w:t xml:space="preserve">-Нур, 1 место -1 чел.; Открытое первенство по боксу, </w:t>
      </w:r>
      <w:proofErr w:type="spellStart"/>
      <w:r w:rsidR="004E5B83">
        <w:rPr>
          <w:rFonts w:hAnsi="Times New Roman" w:cs="Times New Roman"/>
          <w:sz w:val="24"/>
          <w:szCs w:val="24"/>
          <w:lang w:val="ru-RU"/>
        </w:rPr>
        <w:t>с.Турунтаево</w:t>
      </w:r>
      <w:proofErr w:type="spellEnd"/>
      <w:r w:rsidR="004E5B83">
        <w:rPr>
          <w:rFonts w:hAnsi="Times New Roman" w:cs="Times New Roman"/>
          <w:sz w:val="24"/>
          <w:szCs w:val="24"/>
          <w:lang w:val="ru-RU"/>
        </w:rPr>
        <w:t>, 26.05.2055г. – 2 место- 3 чел.;</w:t>
      </w:r>
      <w:r w:rsidR="00856020">
        <w:rPr>
          <w:rFonts w:hAnsi="Times New Roman" w:cs="Times New Roman"/>
          <w:sz w:val="24"/>
          <w:szCs w:val="24"/>
          <w:lang w:val="ru-RU"/>
        </w:rPr>
        <w:t xml:space="preserve"> Районный турнир по боксу, </w:t>
      </w:r>
      <w:proofErr w:type="spellStart"/>
      <w:r w:rsidR="00856020">
        <w:rPr>
          <w:rFonts w:hAnsi="Times New Roman" w:cs="Times New Roman"/>
          <w:sz w:val="24"/>
          <w:szCs w:val="24"/>
          <w:lang w:val="ru-RU"/>
        </w:rPr>
        <w:t>с.Турунтаево</w:t>
      </w:r>
      <w:proofErr w:type="spellEnd"/>
      <w:r w:rsidR="00856020">
        <w:rPr>
          <w:rFonts w:hAnsi="Times New Roman" w:cs="Times New Roman"/>
          <w:sz w:val="24"/>
          <w:szCs w:val="24"/>
          <w:lang w:val="ru-RU"/>
        </w:rPr>
        <w:t xml:space="preserve">, 27.09.2025г. – 1 место – 2 чел, 2 место – 3 чел.; </w:t>
      </w:r>
      <w:proofErr w:type="spellStart"/>
      <w:r w:rsidR="00856020">
        <w:rPr>
          <w:rFonts w:hAnsi="Times New Roman" w:cs="Times New Roman"/>
          <w:sz w:val="24"/>
          <w:szCs w:val="24"/>
          <w:lang w:val="ru-RU"/>
        </w:rPr>
        <w:t>Респ</w:t>
      </w:r>
      <w:proofErr w:type="gramStart"/>
      <w:r w:rsidR="00856020">
        <w:rPr>
          <w:rFonts w:hAnsi="Times New Roman" w:cs="Times New Roman"/>
          <w:sz w:val="24"/>
          <w:szCs w:val="24"/>
          <w:lang w:val="ru-RU"/>
        </w:rPr>
        <w:t>.Т</w:t>
      </w:r>
      <w:proofErr w:type="gramEnd"/>
      <w:r w:rsidR="00856020">
        <w:rPr>
          <w:rFonts w:hAnsi="Times New Roman" w:cs="Times New Roman"/>
          <w:sz w:val="24"/>
          <w:szCs w:val="24"/>
          <w:lang w:val="ru-RU"/>
        </w:rPr>
        <w:t>урнир</w:t>
      </w:r>
      <w:proofErr w:type="spellEnd"/>
      <w:r w:rsidR="00856020">
        <w:rPr>
          <w:rFonts w:hAnsi="Times New Roman" w:cs="Times New Roman"/>
          <w:sz w:val="24"/>
          <w:szCs w:val="24"/>
          <w:lang w:val="ru-RU"/>
        </w:rPr>
        <w:t xml:space="preserve"> по боксу, </w:t>
      </w:r>
      <w:proofErr w:type="spellStart"/>
      <w:r w:rsidR="00856020">
        <w:rPr>
          <w:rFonts w:hAnsi="Times New Roman" w:cs="Times New Roman"/>
          <w:sz w:val="24"/>
          <w:szCs w:val="24"/>
          <w:lang w:val="ru-RU"/>
        </w:rPr>
        <w:t>с.Корсаково</w:t>
      </w:r>
      <w:proofErr w:type="spellEnd"/>
      <w:r w:rsidR="00856020">
        <w:rPr>
          <w:rFonts w:hAnsi="Times New Roman" w:cs="Times New Roman"/>
          <w:sz w:val="24"/>
          <w:szCs w:val="24"/>
          <w:lang w:val="ru-RU"/>
        </w:rPr>
        <w:t xml:space="preserve">, 16-18.10.2025г., 2 чел.-1 место, 2 чел – 2 место; </w:t>
      </w:r>
      <w:r w:rsidR="00DF331C">
        <w:rPr>
          <w:rFonts w:hAnsi="Times New Roman" w:cs="Times New Roman"/>
          <w:sz w:val="24"/>
          <w:szCs w:val="24"/>
          <w:lang w:val="ru-RU"/>
        </w:rPr>
        <w:t>Межрегиональный турнир по боксу, с.Сотниково, 28.10-01.11.2025г. – 2 чел. 1 место, 2 чел. 2 место;</w:t>
      </w:r>
      <w:r w:rsidR="00EA76D6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A76D6">
        <w:rPr>
          <w:rFonts w:hAnsi="Times New Roman" w:cs="Times New Roman"/>
          <w:sz w:val="24"/>
          <w:szCs w:val="24"/>
          <w:lang w:val="ru-RU"/>
        </w:rPr>
        <w:t>Респ.турнир</w:t>
      </w:r>
      <w:proofErr w:type="spellEnd"/>
      <w:r w:rsidR="00EA76D6">
        <w:rPr>
          <w:rFonts w:hAnsi="Times New Roman" w:cs="Times New Roman"/>
          <w:sz w:val="24"/>
          <w:szCs w:val="24"/>
          <w:lang w:val="ru-RU"/>
        </w:rPr>
        <w:t xml:space="preserve"> по боксу памяти </w:t>
      </w:r>
      <w:proofErr w:type="spellStart"/>
      <w:r w:rsidR="00EA76D6">
        <w:rPr>
          <w:rFonts w:hAnsi="Times New Roman" w:cs="Times New Roman"/>
          <w:sz w:val="24"/>
          <w:szCs w:val="24"/>
          <w:lang w:val="ru-RU"/>
        </w:rPr>
        <w:t>Маковеева</w:t>
      </w:r>
      <w:proofErr w:type="spellEnd"/>
      <w:r w:rsidR="00EA76D6">
        <w:rPr>
          <w:rFonts w:hAnsi="Times New Roman" w:cs="Times New Roman"/>
          <w:sz w:val="24"/>
          <w:szCs w:val="24"/>
          <w:lang w:val="ru-RU"/>
        </w:rPr>
        <w:t xml:space="preserve"> В.А., 24-27.12.2025г., </w:t>
      </w:r>
      <w:proofErr w:type="spellStart"/>
      <w:r w:rsidR="00EA76D6">
        <w:rPr>
          <w:rFonts w:hAnsi="Times New Roman" w:cs="Times New Roman"/>
          <w:sz w:val="24"/>
          <w:szCs w:val="24"/>
          <w:lang w:val="ru-RU"/>
        </w:rPr>
        <w:t>п.Селенгинск</w:t>
      </w:r>
      <w:proofErr w:type="spellEnd"/>
      <w:r w:rsidR="00EA76D6">
        <w:rPr>
          <w:rFonts w:hAnsi="Times New Roman" w:cs="Times New Roman"/>
          <w:sz w:val="24"/>
          <w:szCs w:val="24"/>
          <w:lang w:val="ru-RU"/>
        </w:rPr>
        <w:t xml:space="preserve"> – 1 место – 3 чел; Первенство Республики Бурятия по боксу, 18-22.01.2026г., г</w:t>
      </w:r>
      <w:proofErr w:type="gramStart"/>
      <w:r w:rsidR="00EA76D6">
        <w:rPr>
          <w:rFonts w:hAnsi="Times New Roman" w:cs="Times New Roman"/>
          <w:sz w:val="24"/>
          <w:szCs w:val="24"/>
          <w:lang w:val="ru-RU"/>
        </w:rPr>
        <w:t>.У</w:t>
      </w:r>
      <w:proofErr w:type="gramEnd"/>
      <w:r w:rsidR="00EA76D6">
        <w:rPr>
          <w:rFonts w:hAnsi="Times New Roman" w:cs="Times New Roman"/>
          <w:sz w:val="24"/>
          <w:szCs w:val="24"/>
          <w:lang w:val="ru-RU"/>
        </w:rPr>
        <w:t>лан-Удэ-1 чел. 1 место, 2 чел. 2 место.</w:t>
      </w:r>
    </w:p>
    <w:p w:rsidR="00BD1A2A" w:rsidRPr="006F7F9E" w:rsidRDefault="00BD1A2A" w:rsidP="0005699D">
      <w:pPr>
        <w:spacing w:before="0" w:beforeAutospacing="0" w:after="0" w:afterAutospacing="0"/>
        <w:jc w:val="both"/>
        <w:rPr>
          <w:rFonts w:hAnsi="Times New Roman" w:cs="Times New Roman"/>
          <w:b/>
          <w:sz w:val="24"/>
          <w:szCs w:val="24"/>
          <w:lang w:val="ru-RU"/>
        </w:rPr>
      </w:pPr>
      <w:r w:rsidRPr="00001EBD">
        <w:rPr>
          <w:rFonts w:hAnsi="Times New Roman" w:cs="Times New Roman"/>
          <w:color w:val="FF0000"/>
          <w:sz w:val="24"/>
          <w:szCs w:val="24"/>
          <w:lang w:val="ru-RU"/>
        </w:rPr>
        <w:t xml:space="preserve">     </w:t>
      </w:r>
      <w:r w:rsidRPr="006F7F9E">
        <w:rPr>
          <w:rFonts w:hAnsi="Times New Roman" w:cs="Times New Roman"/>
          <w:b/>
          <w:sz w:val="24"/>
          <w:szCs w:val="24"/>
          <w:lang w:val="ru-RU"/>
        </w:rPr>
        <w:t>Тренер-преподаватель по боксу Куренков Анатолий Викторович:</w:t>
      </w:r>
    </w:p>
    <w:p w:rsidR="00961E15" w:rsidRPr="006F7F9E" w:rsidRDefault="00411B80" w:rsidP="0005699D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6F7F9E">
        <w:rPr>
          <w:rFonts w:hAnsi="Times New Roman" w:cs="Times New Roman"/>
          <w:sz w:val="24"/>
          <w:szCs w:val="24"/>
          <w:lang w:val="ru-RU"/>
        </w:rPr>
        <w:t>Воспитанники тренера-преподавателя Куренкова А.В. приняли участие</w:t>
      </w:r>
      <w:r w:rsidRPr="006F7F9E">
        <w:rPr>
          <w:rFonts w:hAnsi="Times New Roman" w:cs="Times New Roman"/>
          <w:b/>
          <w:sz w:val="24"/>
          <w:szCs w:val="24"/>
          <w:lang w:val="ru-RU"/>
        </w:rPr>
        <w:t xml:space="preserve"> </w:t>
      </w:r>
      <w:r w:rsidRPr="006F7F9E">
        <w:rPr>
          <w:rFonts w:hAnsi="Times New Roman" w:cs="Times New Roman"/>
          <w:sz w:val="24"/>
          <w:szCs w:val="24"/>
          <w:lang w:val="ru-RU"/>
        </w:rPr>
        <w:t xml:space="preserve"> в первенстве Республики Бурятия по боксу среди старших юношей, </w:t>
      </w:r>
      <w:r w:rsidR="0070746C" w:rsidRPr="006F7F9E">
        <w:rPr>
          <w:rFonts w:hAnsi="Times New Roman" w:cs="Times New Roman"/>
          <w:sz w:val="24"/>
          <w:szCs w:val="24"/>
          <w:lang w:val="ru-RU"/>
        </w:rPr>
        <w:t>в районных соревнованиях по боксу.</w:t>
      </w:r>
    </w:p>
    <w:p w:rsidR="00BD1A2A" w:rsidRDefault="002B3239" w:rsidP="00C66E48">
      <w:pPr>
        <w:spacing w:before="0" w:beforeAutospacing="0" w:after="0" w:afterAutospacing="0"/>
        <w:jc w:val="both"/>
        <w:rPr>
          <w:rFonts w:hAnsi="Times New Roman" w:cs="Times New Roman"/>
          <w:b/>
          <w:sz w:val="24"/>
          <w:szCs w:val="24"/>
          <w:lang w:val="ru-RU"/>
        </w:rPr>
      </w:pPr>
      <w:r w:rsidRPr="00001EBD">
        <w:rPr>
          <w:rFonts w:hAnsi="Times New Roman" w:cs="Times New Roman"/>
          <w:color w:val="FF0000"/>
          <w:sz w:val="24"/>
          <w:szCs w:val="24"/>
          <w:lang w:val="ru-RU"/>
        </w:rPr>
        <w:t xml:space="preserve">   </w:t>
      </w:r>
      <w:r w:rsidRPr="001A01A3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A01A3">
        <w:rPr>
          <w:rFonts w:hAnsi="Times New Roman" w:cs="Times New Roman"/>
          <w:b/>
          <w:sz w:val="24"/>
          <w:szCs w:val="24"/>
          <w:lang w:val="ru-RU"/>
        </w:rPr>
        <w:t>Тренер-</w:t>
      </w:r>
      <w:r w:rsidR="004D3741" w:rsidRPr="001A01A3">
        <w:rPr>
          <w:rFonts w:hAnsi="Times New Roman" w:cs="Times New Roman"/>
          <w:b/>
          <w:sz w:val="24"/>
          <w:szCs w:val="24"/>
          <w:lang w:val="ru-RU"/>
        </w:rPr>
        <w:t>преподаватель по боксу Плотников Алексей Леонидович:</w:t>
      </w:r>
    </w:p>
    <w:p w:rsidR="00856020" w:rsidRPr="00001EBD" w:rsidRDefault="00A17A7E" w:rsidP="00856020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A17A7E">
        <w:rPr>
          <w:rFonts w:hAnsi="Times New Roman" w:cs="Times New Roman"/>
          <w:sz w:val="24"/>
          <w:szCs w:val="24"/>
          <w:lang w:val="ru-RU"/>
        </w:rPr>
        <w:t xml:space="preserve">     </w:t>
      </w:r>
      <w:proofErr w:type="spellStart"/>
      <w:r w:rsidRPr="00A17A7E">
        <w:rPr>
          <w:rFonts w:hAnsi="Times New Roman" w:cs="Times New Roman"/>
          <w:sz w:val="24"/>
          <w:szCs w:val="24"/>
          <w:lang w:val="ru-RU"/>
        </w:rPr>
        <w:t>Респ.турнир</w:t>
      </w:r>
      <w:proofErr w:type="spellEnd"/>
      <w:r w:rsidRPr="00A17A7E"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 xml:space="preserve">по боксу 19-22.02.2025г.,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>.Н</w:t>
      </w:r>
      <w:proofErr w:type="gramEnd"/>
      <w:r>
        <w:rPr>
          <w:rFonts w:hAnsi="Times New Roman" w:cs="Times New Roman"/>
          <w:sz w:val="24"/>
          <w:szCs w:val="24"/>
          <w:lang w:val="ru-RU"/>
        </w:rPr>
        <w:t>ижний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Саянтуй – 1 место Карпов Руслан, 2 место Исмаилов Юрий;, Первенство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Респ.Бурятия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>, 03-07</w:t>
      </w:r>
      <w:r w:rsidR="00E70871">
        <w:rPr>
          <w:rFonts w:hAnsi="Times New Roman" w:cs="Times New Roman"/>
          <w:sz w:val="24"/>
          <w:szCs w:val="24"/>
          <w:lang w:val="ru-RU"/>
        </w:rPr>
        <w:t xml:space="preserve">.02.2025г., г.Улан-Удэ, 3 место </w:t>
      </w:r>
      <w:proofErr w:type="spellStart"/>
      <w:r w:rsidR="00E70871">
        <w:rPr>
          <w:rFonts w:hAnsi="Times New Roman" w:cs="Times New Roman"/>
          <w:sz w:val="24"/>
          <w:szCs w:val="24"/>
          <w:lang w:val="ru-RU"/>
        </w:rPr>
        <w:t>Латкин</w:t>
      </w:r>
      <w:proofErr w:type="spellEnd"/>
      <w:r w:rsidR="00E70871">
        <w:rPr>
          <w:rFonts w:hAnsi="Times New Roman" w:cs="Times New Roman"/>
          <w:sz w:val="24"/>
          <w:szCs w:val="24"/>
          <w:lang w:val="ru-RU"/>
        </w:rPr>
        <w:t xml:space="preserve"> Даниил;, </w:t>
      </w:r>
      <w:r w:rsidR="00F3703F">
        <w:rPr>
          <w:rFonts w:hAnsi="Times New Roman" w:cs="Times New Roman"/>
          <w:sz w:val="24"/>
          <w:szCs w:val="24"/>
          <w:lang w:val="ru-RU"/>
        </w:rPr>
        <w:t xml:space="preserve">Первенство Прибайкальского района по боксу, 28.02-01.03.2025г., </w:t>
      </w:r>
      <w:proofErr w:type="spellStart"/>
      <w:r w:rsidR="00F3703F">
        <w:rPr>
          <w:rFonts w:hAnsi="Times New Roman" w:cs="Times New Roman"/>
          <w:sz w:val="24"/>
          <w:szCs w:val="24"/>
          <w:lang w:val="ru-RU"/>
        </w:rPr>
        <w:t>с.Ильинка</w:t>
      </w:r>
      <w:proofErr w:type="spellEnd"/>
      <w:r w:rsidR="00F3703F">
        <w:rPr>
          <w:rFonts w:hAnsi="Times New Roman" w:cs="Times New Roman"/>
          <w:sz w:val="24"/>
          <w:szCs w:val="24"/>
          <w:lang w:val="ru-RU"/>
        </w:rPr>
        <w:t>, 1 место- 6 чел, 2 место- 5 чел.;</w:t>
      </w:r>
      <w:r w:rsidR="00170778">
        <w:rPr>
          <w:rFonts w:hAnsi="Times New Roman" w:cs="Times New Roman"/>
          <w:sz w:val="24"/>
          <w:szCs w:val="24"/>
          <w:lang w:val="ru-RU"/>
        </w:rPr>
        <w:t xml:space="preserve"> Республиканский турнир по боксу, 08-12.04.2025г., п.Аршан, Тункинский р-он, 1 место-2 чел., 3 место – 1 чел.;</w:t>
      </w:r>
      <w:r w:rsidR="007E1AA5" w:rsidRPr="007E1AA5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E1AA5">
        <w:rPr>
          <w:rFonts w:hAnsi="Times New Roman" w:cs="Times New Roman"/>
          <w:sz w:val="24"/>
          <w:szCs w:val="24"/>
          <w:lang w:val="ru-RU"/>
        </w:rPr>
        <w:t>Респ.турнир</w:t>
      </w:r>
      <w:proofErr w:type="spellEnd"/>
      <w:r w:rsidR="007E1AA5">
        <w:rPr>
          <w:rFonts w:hAnsi="Times New Roman" w:cs="Times New Roman"/>
          <w:sz w:val="24"/>
          <w:szCs w:val="24"/>
          <w:lang w:val="ru-RU"/>
        </w:rPr>
        <w:t xml:space="preserve"> по боксу, 24-26.04.2025г., </w:t>
      </w:r>
      <w:proofErr w:type="spellStart"/>
      <w:r w:rsidR="007E1AA5">
        <w:rPr>
          <w:rFonts w:hAnsi="Times New Roman" w:cs="Times New Roman"/>
          <w:sz w:val="24"/>
          <w:szCs w:val="24"/>
          <w:lang w:val="ru-RU"/>
        </w:rPr>
        <w:t>с</w:t>
      </w:r>
      <w:proofErr w:type="gramStart"/>
      <w:r w:rsidR="007E1AA5">
        <w:rPr>
          <w:rFonts w:hAnsi="Times New Roman" w:cs="Times New Roman"/>
          <w:sz w:val="24"/>
          <w:szCs w:val="24"/>
          <w:lang w:val="ru-RU"/>
        </w:rPr>
        <w:t>.И</w:t>
      </w:r>
      <w:proofErr w:type="gramEnd"/>
      <w:r w:rsidR="007E1AA5">
        <w:rPr>
          <w:rFonts w:hAnsi="Times New Roman" w:cs="Times New Roman"/>
          <w:sz w:val="24"/>
          <w:szCs w:val="24"/>
          <w:lang w:val="ru-RU"/>
        </w:rPr>
        <w:t>льинка</w:t>
      </w:r>
      <w:proofErr w:type="spellEnd"/>
      <w:r w:rsidR="007E1AA5">
        <w:rPr>
          <w:rFonts w:hAnsi="Times New Roman" w:cs="Times New Roman"/>
          <w:sz w:val="24"/>
          <w:szCs w:val="24"/>
          <w:lang w:val="ru-RU"/>
        </w:rPr>
        <w:t xml:space="preserve"> – 1 место – 3 чел.; 2 место-7 чел, 3 место – 2 чел.; </w:t>
      </w:r>
      <w:proofErr w:type="spellStart"/>
      <w:r w:rsidR="007E1AA5">
        <w:rPr>
          <w:rFonts w:hAnsi="Times New Roman" w:cs="Times New Roman"/>
          <w:sz w:val="24"/>
          <w:szCs w:val="24"/>
          <w:lang w:val="ru-RU"/>
        </w:rPr>
        <w:t>Респ.турнир</w:t>
      </w:r>
      <w:proofErr w:type="spellEnd"/>
      <w:r w:rsidR="007E1AA5">
        <w:rPr>
          <w:rFonts w:hAnsi="Times New Roman" w:cs="Times New Roman"/>
          <w:sz w:val="24"/>
          <w:szCs w:val="24"/>
          <w:lang w:val="ru-RU"/>
        </w:rPr>
        <w:t xml:space="preserve"> по боксу, </w:t>
      </w:r>
      <w:proofErr w:type="spellStart"/>
      <w:r w:rsidR="007E1AA5">
        <w:rPr>
          <w:rFonts w:hAnsi="Times New Roman" w:cs="Times New Roman"/>
          <w:sz w:val="24"/>
          <w:szCs w:val="24"/>
          <w:lang w:val="ru-RU"/>
        </w:rPr>
        <w:t>с.Бичура</w:t>
      </w:r>
      <w:proofErr w:type="spellEnd"/>
      <w:r w:rsidR="007E1AA5">
        <w:rPr>
          <w:rFonts w:hAnsi="Times New Roman" w:cs="Times New Roman"/>
          <w:sz w:val="24"/>
          <w:szCs w:val="24"/>
          <w:lang w:val="ru-RU"/>
        </w:rPr>
        <w:t>, 05-08.05.2025г. 1 место- 3 чел.;</w:t>
      </w:r>
      <w:r w:rsidR="007E1AA5" w:rsidRPr="007E1AA5">
        <w:rPr>
          <w:rFonts w:hAnsi="Times New Roman" w:cs="Times New Roman"/>
          <w:sz w:val="24"/>
          <w:szCs w:val="24"/>
          <w:lang w:val="ru-RU"/>
        </w:rPr>
        <w:t xml:space="preserve"> </w:t>
      </w:r>
      <w:r w:rsidR="007E1AA5">
        <w:rPr>
          <w:rFonts w:hAnsi="Times New Roman" w:cs="Times New Roman"/>
          <w:sz w:val="24"/>
          <w:szCs w:val="24"/>
          <w:lang w:val="ru-RU"/>
        </w:rPr>
        <w:t xml:space="preserve">Межрегиональный турнир по боксу, 15-17.05.2025г., </w:t>
      </w:r>
      <w:proofErr w:type="spellStart"/>
      <w:r w:rsidR="007E1AA5">
        <w:rPr>
          <w:rFonts w:hAnsi="Times New Roman" w:cs="Times New Roman"/>
          <w:sz w:val="24"/>
          <w:szCs w:val="24"/>
          <w:lang w:val="ru-RU"/>
        </w:rPr>
        <w:t>п.Саган</w:t>
      </w:r>
      <w:proofErr w:type="spellEnd"/>
      <w:r w:rsidR="007E1AA5">
        <w:rPr>
          <w:rFonts w:hAnsi="Times New Roman" w:cs="Times New Roman"/>
          <w:sz w:val="24"/>
          <w:szCs w:val="24"/>
          <w:lang w:val="ru-RU"/>
        </w:rPr>
        <w:t>-Нур, 1 место -1 чел.;</w:t>
      </w:r>
      <w:r w:rsidR="006F4667" w:rsidRPr="006F4667">
        <w:rPr>
          <w:rFonts w:hAnsi="Times New Roman" w:cs="Times New Roman"/>
          <w:sz w:val="24"/>
          <w:szCs w:val="24"/>
          <w:lang w:val="ru-RU"/>
        </w:rPr>
        <w:t xml:space="preserve"> </w:t>
      </w:r>
      <w:r w:rsidR="006F4667">
        <w:rPr>
          <w:rFonts w:hAnsi="Times New Roman" w:cs="Times New Roman"/>
          <w:sz w:val="24"/>
          <w:szCs w:val="24"/>
          <w:lang w:val="ru-RU"/>
        </w:rPr>
        <w:t xml:space="preserve">Открытое первенство по боксу, </w:t>
      </w:r>
      <w:proofErr w:type="spellStart"/>
      <w:r w:rsidR="006F4667">
        <w:rPr>
          <w:rFonts w:hAnsi="Times New Roman" w:cs="Times New Roman"/>
          <w:sz w:val="24"/>
          <w:szCs w:val="24"/>
          <w:lang w:val="ru-RU"/>
        </w:rPr>
        <w:t>с.Турунтаево</w:t>
      </w:r>
      <w:proofErr w:type="spellEnd"/>
      <w:r w:rsidR="006F4667">
        <w:rPr>
          <w:rFonts w:hAnsi="Times New Roman" w:cs="Times New Roman"/>
          <w:sz w:val="24"/>
          <w:szCs w:val="24"/>
          <w:lang w:val="ru-RU"/>
        </w:rPr>
        <w:t>, 26.05.2055г. – 1 место- 3 чел., 2 место- 2 чел.; 3 место – 2 чел.;</w:t>
      </w:r>
      <w:r w:rsidR="00856020" w:rsidRPr="00856020">
        <w:rPr>
          <w:rFonts w:hAnsi="Times New Roman" w:cs="Times New Roman"/>
          <w:sz w:val="24"/>
          <w:szCs w:val="24"/>
          <w:lang w:val="ru-RU"/>
        </w:rPr>
        <w:t xml:space="preserve"> </w:t>
      </w:r>
      <w:r w:rsidR="00856020">
        <w:rPr>
          <w:rFonts w:hAnsi="Times New Roman" w:cs="Times New Roman"/>
          <w:sz w:val="24"/>
          <w:szCs w:val="24"/>
          <w:lang w:val="ru-RU"/>
        </w:rPr>
        <w:t xml:space="preserve">.; Районный турнир по боксу, </w:t>
      </w:r>
      <w:proofErr w:type="spellStart"/>
      <w:r w:rsidR="00856020">
        <w:rPr>
          <w:rFonts w:hAnsi="Times New Roman" w:cs="Times New Roman"/>
          <w:sz w:val="24"/>
          <w:szCs w:val="24"/>
          <w:lang w:val="ru-RU"/>
        </w:rPr>
        <w:t>с</w:t>
      </w:r>
      <w:proofErr w:type="gramStart"/>
      <w:r w:rsidR="00856020">
        <w:rPr>
          <w:rFonts w:hAnsi="Times New Roman" w:cs="Times New Roman"/>
          <w:sz w:val="24"/>
          <w:szCs w:val="24"/>
          <w:lang w:val="ru-RU"/>
        </w:rPr>
        <w:t>.Т</w:t>
      </w:r>
      <w:proofErr w:type="gramEnd"/>
      <w:r w:rsidR="00856020">
        <w:rPr>
          <w:rFonts w:hAnsi="Times New Roman" w:cs="Times New Roman"/>
          <w:sz w:val="24"/>
          <w:szCs w:val="24"/>
          <w:lang w:val="ru-RU"/>
        </w:rPr>
        <w:t>урунтаево</w:t>
      </w:r>
      <w:proofErr w:type="spellEnd"/>
      <w:r w:rsidR="00856020">
        <w:rPr>
          <w:rFonts w:hAnsi="Times New Roman" w:cs="Times New Roman"/>
          <w:sz w:val="24"/>
          <w:szCs w:val="24"/>
          <w:lang w:val="ru-RU"/>
        </w:rPr>
        <w:t>, 27.09.2025г. – 1 место – 4 чел, 2 место – 1 чел.;</w:t>
      </w:r>
      <w:r w:rsidR="00856020" w:rsidRPr="00856020">
        <w:rPr>
          <w:rFonts w:hAnsi="Times New Roman" w:cs="Times New Roman"/>
          <w:sz w:val="24"/>
          <w:szCs w:val="24"/>
          <w:lang w:val="ru-RU"/>
        </w:rPr>
        <w:t xml:space="preserve"> </w:t>
      </w:r>
      <w:r w:rsidR="00856020">
        <w:rPr>
          <w:rFonts w:hAnsi="Times New Roman" w:cs="Times New Roman"/>
          <w:sz w:val="24"/>
          <w:szCs w:val="24"/>
          <w:lang w:val="ru-RU"/>
        </w:rPr>
        <w:t xml:space="preserve">.; </w:t>
      </w:r>
      <w:proofErr w:type="spellStart"/>
      <w:r w:rsidR="00856020">
        <w:rPr>
          <w:rFonts w:hAnsi="Times New Roman" w:cs="Times New Roman"/>
          <w:sz w:val="24"/>
          <w:szCs w:val="24"/>
          <w:lang w:val="ru-RU"/>
        </w:rPr>
        <w:t>Респ.Турнир</w:t>
      </w:r>
      <w:proofErr w:type="spellEnd"/>
      <w:r w:rsidR="00856020">
        <w:rPr>
          <w:rFonts w:hAnsi="Times New Roman" w:cs="Times New Roman"/>
          <w:sz w:val="24"/>
          <w:szCs w:val="24"/>
          <w:lang w:val="ru-RU"/>
        </w:rPr>
        <w:t xml:space="preserve"> по боксу, </w:t>
      </w:r>
      <w:proofErr w:type="spellStart"/>
      <w:r w:rsidR="00856020">
        <w:rPr>
          <w:rFonts w:hAnsi="Times New Roman" w:cs="Times New Roman"/>
          <w:sz w:val="24"/>
          <w:szCs w:val="24"/>
          <w:lang w:val="ru-RU"/>
        </w:rPr>
        <w:t>с.Корсаково</w:t>
      </w:r>
      <w:proofErr w:type="spellEnd"/>
      <w:r w:rsidR="00856020">
        <w:rPr>
          <w:rFonts w:hAnsi="Times New Roman" w:cs="Times New Roman"/>
          <w:sz w:val="24"/>
          <w:szCs w:val="24"/>
          <w:lang w:val="ru-RU"/>
        </w:rPr>
        <w:t>, 16-18.10.2025г., 2 чел.-1 место, 1 чел. – 2 место; 2 чел.-3 место</w:t>
      </w:r>
      <w:r w:rsidR="005E05AD">
        <w:rPr>
          <w:rFonts w:hAnsi="Times New Roman" w:cs="Times New Roman"/>
          <w:sz w:val="24"/>
          <w:szCs w:val="24"/>
          <w:lang w:val="ru-RU"/>
        </w:rPr>
        <w:t>. Принимал участие в судействе соревнований.</w:t>
      </w:r>
    </w:p>
    <w:p w:rsidR="00961E15" w:rsidRPr="009F22AA" w:rsidRDefault="00BE0BF8" w:rsidP="00961E15">
      <w:pPr>
        <w:spacing w:before="0" w:beforeAutospacing="0" w:after="0" w:afterAutospacing="0"/>
        <w:jc w:val="both"/>
        <w:rPr>
          <w:rFonts w:hAnsi="Times New Roman" w:cs="Times New Roman"/>
          <w:b/>
          <w:sz w:val="24"/>
          <w:szCs w:val="24"/>
          <w:lang w:val="ru-RU"/>
        </w:rPr>
      </w:pPr>
      <w:r w:rsidRPr="00001EBD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="004D3741" w:rsidRPr="00001EBD">
        <w:rPr>
          <w:rFonts w:hAnsi="Times New Roman" w:cs="Times New Roman"/>
          <w:color w:val="FF0000"/>
          <w:sz w:val="24"/>
          <w:szCs w:val="24"/>
          <w:lang w:val="ru-RU"/>
        </w:rPr>
        <w:t xml:space="preserve">   </w:t>
      </w:r>
      <w:r w:rsidR="00961E15" w:rsidRPr="00001EBD">
        <w:rPr>
          <w:rFonts w:hAnsi="Times New Roman" w:cs="Times New Roman"/>
          <w:color w:val="FF0000"/>
          <w:sz w:val="24"/>
          <w:szCs w:val="24"/>
          <w:lang w:val="ru-RU"/>
        </w:rPr>
        <w:t xml:space="preserve">  </w:t>
      </w:r>
      <w:r w:rsidR="00961E15" w:rsidRPr="009F22AA">
        <w:rPr>
          <w:rFonts w:hAnsi="Times New Roman" w:cs="Times New Roman"/>
          <w:b/>
          <w:sz w:val="24"/>
          <w:szCs w:val="24"/>
          <w:lang w:val="ru-RU"/>
        </w:rPr>
        <w:t>Тренер-преподаватель по дзюдо Жарков Дмитрий Алексеевич:</w:t>
      </w:r>
    </w:p>
    <w:p w:rsidR="00961E15" w:rsidRPr="009F22AA" w:rsidRDefault="009B6FE2" w:rsidP="00961E15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</w:t>
      </w:r>
      <w:r w:rsidR="00411B80" w:rsidRPr="009F22AA">
        <w:rPr>
          <w:rFonts w:hAnsi="Times New Roman" w:cs="Times New Roman"/>
          <w:sz w:val="24"/>
          <w:szCs w:val="24"/>
          <w:lang w:val="ru-RU"/>
        </w:rPr>
        <w:t>Воспитанники тренера-преподавателя Жаркова Д.А. в</w:t>
      </w:r>
      <w:r>
        <w:rPr>
          <w:rFonts w:hAnsi="Times New Roman" w:cs="Times New Roman"/>
          <w:sz w:val="24"/>
          <w:szCs w:val="24"/>
          <w:lang w:val="ru-RU"/>
        </w:rPr>
        <w:t xml:space="preserve"> 2025</w:t>
      </w:r>
      <w:r w:rsidR="00411B80" w:rsidRPr="009F22AA">
        <w:rPr>
          <w:rFonts w:hAnsi="Times New Roman" w:cs="Times New Roman"/>
          <w:sz w:val="24"/>
          <w:szCs w:val="24"/>
          <w:lang w:val="ru-RU"/>
        </w:rPr>
        <w:t xml:space="preserve"> году принимали участие в республиканских соревнованиях по самбо и дзюдо в г</w:t>
      </w:r>
      <w:proofErr w:type="gramStart"/>
      <w:r w:rsidR="00411B80" w:rsidRPr="009F22AA">
        <w:rPr>
          <w:rFonts w:hAnsi="Times New Roman" w:cs="Times New Roman"/>
          <w:sz w:val="24"/>
          <w:szCs w:val="24"/>
          <w:lang w:val="ru-RU"/>
        </w:rPr>
        <w:t>.У</w:t>
      </w:r>
      <w:proofErr w:type="gramEnd"/>
      <w:r w:rsidR="00411B80" w:rsidRPr="009F22AA">
        <w:rPr>
          <w:rFonts w:hAnsi="Times New Roman" w:cs="Times New Roman"/>
          <w:sz w:val="24"/>
          <w:szCs w:val="24"/>
          <w:lang w:val="ru-RU"/>
        </w:rPr>
        <w:t>лан-Удэ.</w:t>
      </w:r>
    </w:p>
    <w:p w:rsidR="00C52B37" w:rsidRPr="006F7F9E" w:rsidRDefault="00694D30" w:rsidP="001A01A3">
      <w:pPr>
        <w:spacing w:before="0" w:beforeAutospacing="0" w:after="0" w:afterAutospacing="0"/>
        <w:jc w:val="both"/>
        <w:rPr>
          <w:rFonts w:hAnsi="Times New Roman" w:cs="Times New Roman"/>
          <w:b/>
          <w:sz w:val="24"/>
          <w:szCs w:val="24"/>
          <w:lang w:val="ru-RU"/>
        </w:rPr>
      </w:pPr>
      <w:r w:rsidRPr="006F7F9E">
        <w:rPr>
          <w:rFonts w:hAnsi="Times New Roman" w:cs="Times New Roman"/>
          <w:sz w:val="24"/>
          <w:szCs w:val="24"/>
          <w:lang w:val="ru-RU"/>
        </w:rPr>
        <w:t xml:space="preserve">    </w:t>
      </w:r>
      <w:r w:rsidR="00C52B37" w:rsidRPr="006F7F9E">
        <w:rPr>
          <w:rFonts w:hAnsi="Times New Roman" w:cs="Times New Roman"/>
          <w:b/>
          <w:sz w:val="24"/>
          <w:szCs w:val="24"/>
          <w:lang w:val="ru-RU"/>
        </w:rPr>
        <w:t>Тренер-преподаватель по волейболу</w:t>
      </w:r>
      <w:r w:rsidR="00C52B37" w:rsidRPr="006F7F9E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52B37" w:rsidRPr="006F7F9E">
        <w:rPr>
          <w:rFonts w:hAnsi="Times New Roman" w:cs="Times New Roman"/>
          <w:b/>
          <w:sz w:val="24"/>
          <w:szCs w:val="24"/>
          <w:lang w:val="ru-RU"/>
        </w:rPr>
        <w:t>Зарифулин</w:t>
      </w:r>
      <w:proofErr w:type="spellEnd"/>
      <w:r w:rsidR="00C52B37" w:rsidRPr="006F7F9E">
        <w:rPr>
          <w:rFonts w:hAnsi="Times New Roman" w:cs="Times New Roman"/>
          <w:b/>
          <w:sz w:val="24"/>
          <w:szCs w:val="24"/>
          <w:lang w:val="ru-RU"/>
        </w:rPr>
        <w:t xml:space="preserve"> Андрей </w:t>
      </w:r>
      <w:proofErr w:type="spellStart"/>
      <w:r w:rsidR="00C52B37" w:rsidRPr="006F7F9E">
        <w:rPr>
          <w:rFonts w:hAnsi="Times New Roman" w:cs="Times New Roman"/>
          <w:b/>
          <w:sz w:val="24"/>
          <w:szCs w:val="24"/>
          <w:lang w:val="ru-RU"/>
        </w:rPr>
        <w:t>Гумарович</w:t>
      </w:r>
      <w:proofErr w:type="spellEnd"/>
      <w:r w:rsidR="00C52B37" w:rsidRPr="006F7F9E">
        <w:rPr>
          <w:rFonts w:hAnsi="Times New Roman" w:cs="Times New Roman"/>
          <w:b/>
          <w:sz w:val="24"/>
          <w:szCs w:val="24"/>
          <w:lang w:val="ru-RU"/>
        </w:rPr>
        <w:t>:</w:t>
      </w:r>
    </w:p>
    <w:p w:rsidR="001833A8" w:rsidRPr="00001EBD" w:rsidRDefault="001833A8" w:rsidP="001833A8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9F22AA">
        <w:rPr>
          <w:rFonts w:hAnsi="Times New Roman" w:cs="Times New Roman"/>
          <w:sz w:val="24"/>
          <w:szCs w:val="24"/>
          <w:lang w:val="ru-RU"/>
        </w:rPr>
        <w:t xml:space="preserve">     </w:t>
      </w:r>
      <w:r w:rsidR="00D57F23">
        <w:rPr>
          <w:rFonts w:hAnsi="Times New Roman" w:cs="Times New Roman"/>
          <w:sz w:val="24"/>
          <w:szCs w:val="24"/>
          <w:lang w:val="ru-RU"/>
        </w:rPr>
        <w:t xml:space="preserve">Спартакиада школьников по волейболу 8-9 класс, 20.02.2025г., </w:t>
      </w:r>
      <w:proofErr w:type="spellStart"/>
      <w:r w:rsidR="00D57F23">
        <w:rPr>
          <w:rFonts w:hAnsi="Times New Roman" w:cs="Times New Roman"/>
          <w:sz w:val="24"/>
          <w:szCs w:val="24"/>
          <w:lang w:val="ru-RU"/>
        </w:rPr>
        <w:t>с</w:t>
      </w:r>
      <w:proofErr w:type="gramStart"/>
      <w:r w:rsidR="00D57F23">
        <w:rPr>
          <w:rFonts w:hAnsi="Times New Roman" w:cs="Times New Roman"/>
          <w:sz w:val="24"/>
          <w:szCs w:val="24"/>
          <w:lang w:val="ru-RU"/>
        </w:rPr>
        <w:t>.Т</w:t>
      </w:r>
      <w:proofErr w:type="gramEnd"/>
      <w:r w:rsidR="00D57F23">
        <w:rPr>
          <w:rFonts w:hAnsi="Times New Roman" w:cs="Times New Roman"/>
          <w:sz w:val="24"/>
          <w:szCs w:val="24"/>
          <w:lang w:val="ru-RU"/>
        </w:rPr>
        <w:t>урунтаево</w:t>
      </w:r>
      <w:proofErr w:type="spellEnd"/>
      <w:r w:rsidR="00D57F23">
        <w:rPr>
          <w:rFonts w:hAnsi="Times New Roman" w:cs="Times New Roman"/>
          <w:sz w:val="24"/>
          <w:szCs w:val="24"/>
          <w:lang w:val="ru-RU"/>
        </w:rPr>
        <w:t xml:space="preserve"> – 2 место девушки;</w:t>
      </w:r>
      <w:r w:rsidR="00717DBB">
        <w:rPr>
          <w:rFonts w:hAnsi="Times New Roman" w:cs="Times New Roman"/>
          <w:sz w:val="24"/>
          <w:szCs w:val="24"/>
          <w:lang w:val="ru-RU"/>
        </w:rPr>
        <w:t xml:space="preserve"> Соревнования школьников по волейболу «Кубок боевого братства», 13.03.2025г., </w:t>
      </w:r>
      <w:proofErr w:type="spellStart"/>
      <w:r w:rsidR="00717DBB">
        <w:rPr>
          <w:rFonts w:hAnsi="Times New Roman" w:cs="Times New Roman"/>
          <w:sz w:val="24"/>
          <w:szCs w:val="24"/>
          <w:lang w:val="ru-RU"/>
        </w:rPr>
        <w:lastRenderedPageBreak/>
        <w:t>с.Ильинка</w:t>
      </w:r>
      <w:proofErr w:type="spellEnd"/>
      <w:r w:rsidR="00717DBB">
        <w:rPr>
          <w:rFonts w:hAnsi="Times New Roman" w:cs="Times New Roman"/>
          <w:sz w:val="24"/>
          <w:szCs w:val="24"/>
          <w:lang w:val="ru-RU"/>
        </w:rPr>
        <w:t>, юноши-1 место, девушки -1 место;</w:t>
      </w:r>
      <w:r w:rsidR="0002514B">
        <w:rPr>
          <w:rFonts w:hAnsi="Times New Roman" w:cs="Times New Roman"/>
          <w:sz w:val="24"/>
          <w:szCs w:val="24"/>
          <w:lang w:val="ru-RU"/>
        </w:rPr>
        <w:t xml:space="preserve"> Спартакиада школьников по волейболу на призы районного</w:t>
      </w:r>
      <w:r w:rsidR="004979B9">
        <w:rPr>
          <w:rFonts w:hAnsi="Times New Roman" w:cs="Times New Roman"/>
          <w:sz w:val="24"/>
          <w:szCs w:val="24"/>
          <w:lang w:val="ru-RU"/>
        </w:rPr>
        <w:t xml:space="preserve"> </w:t>
      </w:r>
      <w:r w:rsidR="0002514B">
        <w:rPr>
          <w:rFonts w:hAnsi="Times New Roman" w:cs="Times New Roman"/>
          <w:sz w:val="24"/>
          <w:szCs w:val="24"/>
          <w:lang w:val="ru-RU"/>
        </w:rPr>
        <w:t xml:space="preserve">отделения «Движение первых», 28.02.2025 г., </w:t>
      </w:r>
      <w:proofErr w:type="spellStart"/>
      <w:r w:rsidR="0002514B">
        <w:rPr>
          <w:rFonts w:hAnsi="Times New Roman" w:cs="Times New Roman"/>
          <w:sz w:val="24"/>
          <w:szCs w:val="24"/>
          <w:lang w:val="ru-RU"/>
        </w:rPr>
        <w:t>с</w:t>
      </w:r>
      <w:proofErr w:type="gramStart"/>
      <w:r w:rsidR="0002514B">
        <w:rPr>
          <w:rFonts w:hAnsi="Times New Roman" w:cs="Times New Roman"/>
          <w:sz w:val="24"/>
          <w:szCs w:val="24"/>
          <w:lang w:val="ru-RU"/>
        </w:rPr>
        <w:t>.Т</w:t>
      </w:r>
      <w:proofErr w:type="gramEnd"/>
      <w:r w:rsidR="0002514B">
        <w:rPr>
          <w:rFonts w:hAnsi="Times New Roman" w:cs="Times New Roman"/>
          <w:sz w:val="24"/>
          <w:szCs w:val="24"/>
          <w:lang w:val="ru-RU"/>
        </w:rPr>
        <w:t>урунтаево</w:t>
      </w:r>
      <w:proofErr w:type="spellEnd"/>
      <w:r w:rsidR="0002514B">
        <w:rPr>
          <w:rFonts w:hAnsi="Times New Roman" w:cs="Times New Roman"/>
          <w:sz w:val="24"/>
          <w:szCs w:val="24"/>
          <w:lang w:val="ru-RU"/>
        </w:rPr>
        <w:t xml:space="preserve"> – девушки – 1 место, юноши – 3 </w:t>
      </w:r>
      <w:proofErr w:type="spellStart"/>
      <w:r w:rsidR="0002514B">
        <w:rPr>
          <w:rFonts w:hAnsi="Times New Roman" w:cs="Times New Roman"/>
          <w:sz w:val="24"/>
          <w:szCs w:val="24"/>
          <w:lang w:val="ru-RU"/>
        </w:rPr>
        <w:t>место;</w:t>
      </w:r>
      <w:r w:rsidR="00910A37">
        <w:rPr>
          <w:rFonts w:hAnsi="Times New Roman" w:cs="Times New Roman"/>
          <w:sz w:val="24"/>
          <w:szCs w:val="24"/>
          <w:lang w:val="ru-RU"/>
        </w:rPr>
        <w:t>Чемпионат</w:t>
      </w:r>
      <w:proofErr w:type="spellEnd"/>
      <w:r w:rsidR="00910A37">
        <w:rPr>
          <w:rFonts w:hAnsi="Times New Roman" w:cs="Times New Roman"/>
          <w:sz w:val="24"/>
          <w:szCs w:val="24"/>
          <w:lang w:val="ru-RU"/>
        </w:rPr>
        <w:t xml:space="preserve"> Прибайкальского р-на по волейболу среди юношей и девушек – 1 место юноши, 1 место девушки;</w:t>
      </w:r>
      <w:r w:rsidR="00DF331C">
        <w:rPr>
          <w:rFonts w:hAnsi="Times New Roman" w:cs="Times New Roman"/>
          <w:sz w:val="24"/>
          <w:szCs w:val="24"/>
          <w:lang w:val="ru-RU"/>
        </w:rPr>
        <w:t xml:space="preserve"> Открытое первенство Ильинской ДЮСШ по волейболу, </w:t>
      </w:r>
      <w:proofErr w:type="spellStart"/>
      <w:r w:rsidR="00DF331C">
        <w:rPr>
          <w:rFonts w:hAnsi="Times New Roman" w:cs="Times New Roman"/>
          <w:sz w:val="24"/>
          <w:szCs w:val="24"/>
          <w:lang w:val="ru-RU"/>
        </w:rPr>
        <w:t>с.Ильинка</w:t>
      </w:r>
      <w:proofErr w:type="spellEnd"/>
      <w:r w:rsidR="00DF331C">
        <w:rPr>
          <w:rFonts w:hAnsi="Times New Roman" w:cs="Times New Roman"/>
          <w:sz w:val="24"/>
          <w:szCs w:val="24"/>
          <w:lang w:val="ru-RU"/>
        </w:rPr>
        <w:t>, 05.12.2025г. – девушки -1 место</w:t>
      </w:r>
      <w:r w:rsidR="005E05AD">
        <w:rPr>
          <w:rFonts w:hAnsi="Times New Roman" w:cs="Times New Roman"/>
          <w:sz w:val="24"/>
          <w:szCs w:val="24"/>
          <w:lang w:val="ru-RU"/>
        </w:rPr>
        <w:t>. Принимал участие в судействе соревнований.</w:t>
      </w:r>
      <w:r w:rsidR="00DF331C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4F45DC" w:rsidRPr="006F7F9E" w:rsidRDefault="004F45DC" w:rsidP="001A01A3">
      <w:pPr>
        <w:spacing w:before="0" w:beforeAutospacing="0" w:after="0" w:afterAutospacing="0"/>
        <w:jc w:val="both"/>
        <w:rPr>
          <w:rFonts w:hAnsi="Times New Roman" w:cs="Times New Roman"/>
          <w:b/>
          <w:sz w:val="24"/>
          <w:szCs w:val="24"/>
          <w:lang w:val="ru-RU"/>
        </w:rPr>
      </w:pPr>
      <w:r w:rsidRPr="006F7F9E">
        <w:rPr>
          <w:rFonts w:hAnsi="Times New Roman" w:cs="Times New Roman"/>
          <w:sz w:val="24"/>
          <w:szCs w:val="24"/>
          <w:lang w:val="ru-RU"/>
        </w:rPr>
        <w:t xml:space="preserve">    </w:t>
      </w:r>
      <w:r w:rsidRPr="006F7F9E">
        <w:rPr>
          <w:rFonts w:hAnsi="Times New Roman" w:cs="Times New Roman"/>
          <w:b/>
          <w:sz w:val="24"/>
          <w:szCs w:val="24"/>
          <w:lang w:val="ru-RU"/>
        </w:rPr>
        <w:t>Тренер-преподаватель по волейболу</w:t>
      </w:r>
      <w:r w:rsidRPr="006F7F9E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6FE2">
        <w:rPr>
          <w:rFonts w:hAnsi="Times New Roman" w:cs="Times New Roman"/>
          <w:b/>
          <w:sz w:val="24"/>
          <w:szCs w:val="24"/>
          <w:lang w:val="ru-RU"/>
        </w:rPr>
        <w:t>Думнова</w:t>
      </w:r>
      <w:proofErr w:type="spellEnd"/>
      <w:r w:rsidR="00001EBD" w:rsidRPr="006F7F9E">
        <w:rPr>
          <w:rFonts w:hAnsi="Times New Roman" w:cs="Times New Roman"/>
          <w:b/>
          <w:sz w:val="24"/>
          <w:szCs w:val="24"/>
          <w:lang w:val="ru-RU"/>
        </w:rPr>
        <w:t xml:space="preserve"> Злата Евгеньевна</w:t>
      </w:r>
      <w:r w:rsidRPr="006F7F9E">
        <w:rPr>
          <w:rFonts w:hAnsi="Times New Roman" w:cs="Times New Roman"/>
          <w:b/>
          <w:sz w:val="24"/>
          <w:szCs w:val="24"/>
          <w:lang w:val="ru-RU"/>
        </w:rPr>
        <w:t>:</w:t>
      </w:r>
    </w:p>
    <w:p w:rsidR="005E05AD" w:rsidRPr="00001EBD" w:rsidRDefault="00D57F23" w:rsidP="005E05AD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9F22AA">
        <w:rPr>
          <w:rFonts w:hAnsi="Times New Roman" w:cs="Times New Roman"/>
          <w:sz w:val="24"/>
          <w:szCs w:val="24"/>
          <w:lang w:val="ru-RU"/>
        </w:rPr>
        <w:t xml:space="preserve">     </w:t>
      </w:r>
      <w:r>
        <w:rPr>
          <w:rFonts w:hAnsi="Times New Roman" w:cs="Times New Roman"/>
          <w:sz w:val="24"/>
          <w:szCs w:val="24"/>
          <w:lang w:val="ru-RU"/>
        </w:rPr>
        <w:t xml:space="preserve">Спартакиада школьников по волейболу 8-9 класс, 20.02.2025г.,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>.Т</w:t>
      </w:r>
      <w:proofErr w:type="gramEnd"/>
      <w:r>
        <w:rPr>
          <w:rFonts w:hAnsi="Times New Roman" w:cs="Times New Roman"/>
          <w:sz w:val="24"/>
          <w:szCs w:val="24"/>
          <w:lang w:val="ru-RU"/>
        </w:rPr>
        <w:t>урунтаево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– 1 место девушки;</w:t>
      </w:r>
      <w:r w:rsidR="004979B9">
        <w:rPr>
          <w:rFonts w:hAnsi="Times New Roman" w:cs="Times New Roman"/>
          <w:sz w:val="24"/>
          <w:szCs w:val="24"/>
          <w:lang w:val="ru-RU"/>
        </w:rPr>
        <w:t xml:space="preserve"> Спартакиада школьников по волейболу среди юношей и девушек 8-9 </w:t>
      </w:r>
      <w:proofErr w:type="spellStart"/>
      <w:r w:rsidR="004979B9">
        <w:rPr>
          <w:rFonts w:hAnsi="Times New Roman" w:cs="Times New Roman"/>
          <w:sz w:val="24"/>
          <w:szCs w:val="24"/>
          <w:lang w:val="ru-RU"/>
        </w:rPr>
        <w:t>кл</w:t>
      </w:r>
      <w:proofErr w:type="spellEnd"/>
      <w:r w:rsidR="004979B9">
        <w:rPr>
          <w:rFonts w:hAnsi="Times New Roman" w:cs="Times New Roman"/>
          <w:sz w:val="24"/>
          <w:szCs w:val="24"/>
          <w:lang w:val="ru-RU"/>
        </w:rPr>
        <w:t xml:space="preserve">., 20.02.2025г., </w:t>
      </w:r>
      <w:proofErr w:type="spellStart"/>
      <w:r w:rsidR="004979B9">
        <w:rPr>
          <w:rFonts w:hAnsi="Times New Roman" w:cs="Times New Roman"/>
          <w:sz w:val="24"/>
          <w:szCs w:val="24"/>
          <w:lang w:val="ru-RU"/>
        </w:rPr>
        <w:t>с.Турунтаево</w:t>
      </w:r>
      <w:proofErr w:type="spellEnd"/>
      <w:r w:rsidR="004979B9">
        <w:rPr>
          <w:rFonts w:hAnsi="Times New Roman" w:cs="Times New Roman"/>
          <w:sz w:val="24"/>
          <w:szCs w:val="24"/>
          <w:lang w:val="ru-RU"/>
        </w:rPr>
        <w:t xml:space="preserve"> – 1 место;</w:t>
      </w:r>
      <w:r w:rsidR="004979B9" w:rsidRPr="004979B9">
        <w:rPr>
          <w:rFonts w:hAnsi="Times New Roman" w:cs="Times New Roman"/>
          <w:sz w:val="24"/>
          <w:szCs w:val="24"/>
          <w:lang w:val="ru-RU"/>
        </w:rPr>
        <w:t xml:space="preserve"> </w:t>
      </w:r>
      <w:r w:rsidR="004979B9">
        <w:rPr>
          <w:rFonts w:hAnsi="Times New Roman" w:cs="Times New Roman"/>
          <w:sz w:val="24"/>
          <w:szCs w:val="24"/>
          <w:lang w:val="ru-RU"/>
        </w:rPr>
        <w:t xml:space="preserve">Соревнования школьников по волейболу «Кубок боевого братства», 13.03.2025г., </w:t>
      </w:r>
      <w:proofErr w:type="spellStart"/>
      <w:r w:rsidR="004979B9">
        <w:rPr>
          <w:rFonts w:hAnsi="Times New Roman" w:cs="Times New Roman"/>
          <w:sz w:val="24"/>
          <w:szCs w:val="24"/>
          <w:lang w:val="ru-RU"/>
        </w:rPr>
        <w:t>с.Ильинка</w:t>
      </w:r>
      <w:proofErr w:type="spellEnd"/>
      <w:r w:rsidR="004979B9">
        <w:rPr>
          <w:rFonts w:hAnsi="Times New Roman" w:cs="Times New Roman"/>
          <w:sz w:val="24"/>
          <w:szCs w:val="24"/>
          <w:lang w:val="ru-RU"/>
        </w:rPr>
        <w:t>, юноши-2 место;</w:t>
      </w:r>
      <w:r w:rsidR="00DF331C" w:rsidRPr="00DF331C">
        <w:rPr>
          <w:rFonts w:hAnsi="Times New Roman" w:cs="Times New Roman"/>
          <w:sz w:val="24"/>
          <w:szCs w:val="24"/>
          <w:lang w:val="ru-RU"/>
        </w:rPr>
        <w:t xml:space="preserve"> </w:t>
      </w:r>
      <w:r w:rsidR="00DF331C">
        <w:rPr>
          <w:rFonts w:hAnsi="Times New Roman" w:cs="Times New Roman"/>
          <w:sz w:val="24"/>
          <w:szCs w:val="24"/>
          <w:lang w:val="ru-RU"/>
        </w:rPr>
        <w:t xml:space="preserve">Открытое первенство Ильинской ДЮСШ по волейболу, </w:t>
      </w:r>
      <w:proofErr w:type="spellStart"/>
      <w:r w:rsidR="00DF331C">
        <w:rPr>
          <w:rFonts w:hAnsi="Times New Roman" w:cs="Times New Roman"/>
          <w:sz w:val="24"/>
          <w:szCs w:val="24"/>
          <w:lang w:val="ru-RU"/>
        </w:rPr>
        <w:t>с.Ильинка</w:t>
      </w:r>
      <w:proofErr w:type="spellEnd"/>
      <w:r w:rsidR="00DF331C">
        <w:rPr>
          <w:rFonts w:hAnsi="Times New Roman" w:cs="Times New Roman"/>
          <w:sz w:val="24"/>
          <w:szCs w:val="24"/>
          <w:lang w:val="ru-RU"/>
        </w:rPr>
        <w:t>, 05.12.2025г. – юноши -3 место</w:t>
      </w:r>
      <w:r w:rsidR="005E05AD">
        <w:rPr>
          <w:rFonts w:hAnsi="Times New Roman" w:cs="Times New Roman"/>
          <w:sz w:val="24"/>
          <w:szCs w:val="24"/>
          <w:lang w:val="ru-RU"/>
        </w:rPr>
        <w:t>.</w:t>
      </w:r>
      <w:r w:rsidR="005E05AD" w:rsidRPr="005E05AD">
        <w:rPr>
          <w:rFonts w:hAnsi="Times New Roman" w:cs="Times New Roman"/>
          <w:sz w:val="24"/>
          <w:szCs w:val="24"/>
          <w:lang w:val="ru-RU"/>
        </w:rPr>
        <w:t xml:space="preserve"> </w:t>
      </w:r>
      <w:r w:rsidR="005E05AD">
        <w:rPr>
          <w:rFonts w:hAnsi="Times New Roman" w:cs="Times New Roman"/>
          <w:sz w:val="24"/>
          <w:szCs w:val="24"/>
          <w:lang w:val="ru-RU"/>
        </w:rPr>
        <w:t xml:space="preserve">Принимала участие в судействе соревнований. </w:t>
      </w:r>
    </w:p>
    <w:p w:rsidR="00B22517" w:rsidRDefault="00B22517" w:rsidP="001833A8">
      <w:pPr>
        <w:spacing w:before="0" w:beforeAutospacing="0" w:after="0" w:afterAutospacing="0"/>
        <w:jc w:val="both"/>
        <w:rPr>
          <w:rFonts w:hAnsi="Times New Roman" w:cs="Times New Roman"/>
          <w:b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</w:t>
      </w:r>
      <w:r w:rsidRPr="00B22517">
        <w:rPr>
          <w:rFonts w:hAnsi="Times New Roman" w:cs="Times New Roman"/>
          <w:b/>
          <w:sz w:val="24"/>
          <w:szCs w:val="24"/>
          <w:lang w:val="ru-RU"/>
        </w:rPr>
        <w:t xml:space="preserve">Тренер-преподаватель по шахматам </w:t>
      </w:r>
      <w:proofErr w:type="spellStart"/>
      <w:r w:rsidR="009B6FE2">
        <w:rPr>
          <w:rFonts w:hAnsi="Times New Roman" w:cs="Times New Roman"/>
          <w:b/>
          <w:sz w:val="24"/>
          <w:szCs w:val="24"/>
          <w:lang w:val="ru-RU"/>
        </w:rPr>
        <w:t>Бадмажапова</w:t>
      </w:r>
      <w:proofErr w:type="spellEnd"/>
      <w:r w:rsidR="009B6FE2">
        <w:rPr>
          <w:rFonts w:hAnsi="Times New Roman" w:cs="Times New Roman"/>
          <w:b/>
          <w:sz w:val="24"/>
          <w:szCs w:val="24"/>
          <w:lang w:val="ru-RU"/>
        </w:rPr>
        <w:t xml:space="preserve"> Ирина Викторовна</w:t>
      </w:r>
      <w:r w:rsidRPr="00B22517">
        <w:rPr>
          <w:rFonts w:hAnsi="Times New Roman" w:cs="Times New Roman"/>
          <w:b/>
          <w:sz w:val="24"/>
          <w:szCs w:val="24"/>
          <w:lang w:val="ru-RU"/>
        </w:rPr>
        <w:t>:</w:t>
      </w:r>
    </w:p>
    <w:p w:rsidR="00B22517" w:rsidRPr="005E05AD" w:rsidRDefault="00B22517" w:rsidP="001833A8">
      <w:pPr>
        <w:spacing w:before="0" w:beforeAutospacing="0" w:after="0" w:afterAutospacing="0"/>
        <w:jc w:val="both"/>
        <w:rPr>
          <w:rFonts w:hAnsi="Times New Roman" w:cs="Times New Roman"/>
          <w:b/>
          <w:sz w:val="24"/>
          <w:szCs w:val="24"/>
          <w:lang w:val="ru-RU"/>
        </w:rPr>
      </w:pPr>
      <w:r w:rsidRPr="005E05AD">
        <w:rPr>
          <w:rFonts w:hAnsi="Times New Roman" w:cs="Times New Roman"/>
          <w:b/>
          <w:sz w:val="24"/>
          <w:szCs w:val="24"/>
          <w:lang w:val="ru-RU"/>
        </w:rPr>
        <w:t xml:space="preserve">      </w:t>
      </w:r>
      <w:r w:rsidRPr="005E05AD">
        <w:rPr>
          <w:rFonts w:hAnsi="Times New Roman" w:cs="Times New Roman"/>
          <w:sz w:val="24"/>
          <w:szCs w:val="24"/>
          <w:lang w:val="ru-RU"/>
        </w:rPr>
        <w:t xml:space="preserve">Районный турнир по шахматам, шашкам памяти </w:t>
      </w:r>
      <w:proofErr w:type="spellStart"/>
      <w:r w:rsidRPr="005E05AD">
        <w:rPr>
          <w:rFonts w:hAnsi="Times New Roman" w:cs="Times New Roman"/>
          <w:sz w:val="24"/>
          <w:szCs w:val="24"/>
          <w:lang w:val="ru-RU"/>
        </w:rPr>
        <w:t>Дамбуева</w:t>
      </w:r>
      <w:proofErr w:type="spellEnd"/>
      <w:r w:rsidRPr="005E05AD">
        <w:rPr>
          <w:rFonts w:hAnsi="Times New Roman" w:cs="Times New Roman"/>
          <w:sz w:val="24"/>
          <w:szCs w:val="24"/>
          <w:lang w:val="ru-RU"/>
        </w:rPr>
        <w:t xml:space="preserve"> А.Д., </w:t>
      </w:r>
      <w:proofErr w:type="spellStart"/>
      <w:r w:rsidRPr="005E05AD">
        <w:rPr>
          <w:rFonts w:hAnsi="Times New Roman" w:cs="Times New Roman"/>
          <w:sz w:val="24"/>
          <w:szCs w:val="24"/>
          <w:lang w:val="ru-RU"/>
        </w:rPr>
        <w:t>Дамбаевой</w:t>
      </w:r>
      <w:proofErr w:type="spellEnd"/>
      <w:r w:rsidRPr="005E05AD">
        <w:rPr>
          <w:rFonts w:hAnsi="Times New Roman" w:cs="Times New Roman"/>
          <w:sz w:val="24"/>
          <w:szCs w:val="24"/>
          <w:lang w:val="ru-RU"/>
        </w:rPr>
        <w:t xml:space="preserve"> В.Ц., </w:t>
      </w:r>
      <w:proofErr w:type="spellStart"/>
      <w:r w:rsidRPr="005E05AD">
        <w:rPr>
          <w:rFonts w:hAnsi="Times New Roman" w:cs="Times New Roman"/>
          <w:sz w:val="24"/>
          <w:szCs w:val="24"/>
          <w:lang w:val="ru-RU"/>
        </w:rPr>
        <w:t>Долодоева</w:t>
      </w:r>
      <w:proofErr w:type="spellEnd"/>
      <w:r w:rsidRPr="005E05AD">
        <w:rPr>
          <w:rFonts w:hAnsi="Times New Roman" w:cs="Times New Roman"/>
          <w:sz w:val="24"/>
          <w:szCs w:val="24"/>
          <w:lang w:val="ru-RU"/>
        </w:rPr>
        <w:t xml:space="preserve"> Ц.Б</w:t>
      </w:r>
      <w:r w:rsidR="005E05AD">
        <w:rPr>
          <w:rFonts w:hAnsi="Times New Roman" w:cs="Times New Roman"/>
          <w:sz w:val="24"/>
          <w:szCs w:val="24"/>
          <w:lang w:val="ru-RU"/>
        </w:rPr>
        <w:t>., 15</w:t>
      </w:r>
      <w:r w:rsidR="00D57F23" w:rsidRPr="005E05AD">
        <w:rPr>
          <w:rFonts w:hAnsi="Times New Roman" w:cs="Times New Roman"/>
          <w:sz w:val="24"/>
          <w:szCs w:val="24"/>
          <w:lang w:val="ru-RU"/>
        </w:rPr>
        <w:t>.03.2025</w:t>
      </w:r>
      <w:r w:rsidRPr="005E05AD">
        <w:rPr>
          <w:rFonts w:hAnsi="Times New Roman" w:cs="Times New Roman"/>
          <w:sz w:val="24"/>
          <w:szCs w:val="24"/>
          <w:lang w:val="ru-RU"/>
        </w:rPr>
        <w:t>г.</w:t>
      </w:r>
    </w:p>
    <w:p w:rsidR="00001EBD" w:rsidRPr="00CE5C8C" w:rsidRDefault="006F7F9E" w:rsidP="001833A8">
      <w:pPr>
        <w:spacing w:before="0" w:beforeAutospacing="0" w:after="0" w:afterAutospacing="0"/>
        <w:jc w:val="both"/>
        <w:rPr>
          <w:rFonts w:hAnsi="Times New Roman" w:cs="Times New Roman"/>
          <w:b/>
          <w:sz w:val="24"/>
          <w:szCs w:val="24"/>
          <w:lang w:val="ru-RU"/>
        </w:rPr>
      </w:pPr>
      <w:r>
        <w:rPr>
          <w:rFonts w:hAnsi="Times New Roman" w:cs="Times New Roman"/>
          <w:b/>
          <w:sz w:val="24"/>
          <w:szCs w:val="24"/>
          <w:lang w:val="ru-RU"/>
        </w:rPr>
        <w:t xml:space="preserve">      </w:t>
      </w:r>
      <w:r w:rsidR="00001EBD" w:rsidRPr="00CE5C8C">
        <w:rPr>
          <w:rFonts w:hAnsi="Times New Roman" w:cs="Times New Roman"/>
          <w:b/>
          <w:sz w:val="24"/>
          <w:szCs w:val="24"/>
          <w:lang w:val="ru-RU"/>
        </w:rPr>
        <w:t>Тренер-преподаватель по армрестлингу Трескин Александр Васильевич:</w:t>
      </w:r>
    </w:p>
    <w:p w:rsidR="00901458" w:rsidRPr="00131CB4" w:rsidRDefault="005E05AD" w:rsidP="001833A8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131CB4">
        <w:rPr>
          <w:rFonts w:hAnsi="Times New Roman" w:cs="Times New Roman"/>
          <w:sz w:val="24"/>
          <w:szCs w:val="24"/>
          <w:lang w:val="ru-RU"/>
        </w:rPr>
        <w:t>Первенство Республики Бурятия по армрестлингу</w:t>
      </w:r>
      <w:r w:rsidR="00131CB4" w:rsidRPr="00131CB4">
        <w:rPr>
          <w:rFonts w:hAnsi="Times New Roman" w:cs="Times New Roman"/>
          <w:sz w:val="24"/>
          <w:szCs w:val="24"/>
          <w:lang w:val="ru-RU"/>
        </w:rPr>
        <w:t xml:space="preserve">, 01.12.2025 </w:t>
      </w:r>
      <w:proofErr w:type="spellStart"/>
      <w:r w:rsidR="00CE5C8C" w:rsidRPr="00131CB4">
        <w:rPr>
          <w:rFonts w:hAnsi="Times New Roman" w:cs="Times New Roman"/>
          <w:sz w:val="24"/>
          <w:szCs w:val="24"/>
          <w:lang w:val="ru-RU"/>
        </w:rPr>
        <w:t>гЛейнвебер</w:t>
      </w:r>
      <w:proofErr w:type="spellEnd"/>
      <w:r w:rsidR="00CE5C8C" w:rsidRPr="00131CB4">
        <w:rPr>
          <w:rFonts w:hAnsi="Times New Roman" w:cs="Times New Roman"/>
          <w:sz w:val="24"/>
          <w:szCs w:val="24"/>
          <w:lang w:val="ru-RU"/>
        </w:rPr>
        <w:t xml:space="preserve"> </w:t>
      </w:r>
      <w:r w:rsidR="00131CB4" w:rsidRPr="00131CB4">
        <w:rPr>
          <w:rFonts w:hAnsi="Times New Roman" w:cs="Times New Roman"/>
          <w:sz w:val="24"/>
          <w:szCs w:val="24"/>
          <w:lang w:val="ru-RU"/>
        </w:rPr>
        <w:t>Сергей</w:t>
      </w:r>
      <w:r w:rsidR="00CE5C8C" w:rsidRPr="00131CB4">
        <w:rPr>
          <w:rFonts w:hAnsi="Times New Roman" w:cs="Times New Roman"/>
          <w:sz w:val="24"/>
          <w:szCs w:val="24"/>
          <w:lang w:val="ru-RU"/>
        </w:rPr>
        <w:t xml:space="preserve"> – 1место</w:t>
      </w:r>
      <w:r w:rsidR="00BA7319">
        <w:rPr>
          <w:rFonts w:hAnsi="Times New Roman" w:cs="Times New Roman"/>
          <w:sz w:val="24"/>
          <w:szCs w:val="24"/>
          <w:lang w:val="ru-RU"/>
        </w:rPr>
        <w:t>.</w:t>
      </w:r>
      <w:r w:rsidR="00CE5C8C" w:rsidRPr="00131CB4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C9559D" w:rsidRDefault="00131CB4" w:rsidP="00D715D0">
      <w:pPr>
        <w:spacing w:before="0" w:beforeAutospacing="0" w:after="0" w:afterAutospacing="0"/>
        <w:jc w:val="both"/>
        <w:rPr>
          <w:rFonts w:hAnsi="Times New Roman" w:cs="Times New Roman"/>
          <w:b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     </w:t>
      </w:r>
      <w:r w:rsidR="00C9559D" w:rsidRPr="00F02572">
        <w:rPr>
          <w:rFonts w:hAnsi="Times New Roman" w:cs="Times New Roman"/>
          <w:b/>
          <w:sz w:val="24"/>
          <w:szCs w:val="24"/>
          <w:lang w:val="ru-RU"/>
        </w:rPr>
        <w:t>Выводы и рекомендации:</w:t>
      </w:r>
    </w:p>
    <w:p w:rsidR="00C9559D" w:rsidRDefault="005666AD" w:rsidP="00D715D0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5666AD">
        <w:rPr>
          <w:rFonts w:hAnsi="Times New Roman" w:cs="Times New Roman"/>
          <w:sz w:val="24"/>
          <w:szCs w:val="24"/>
          <w:lang w:val="ru-RU"/>
        </w:rPr>
        <w:t xml:space="preserve">  </w:t>
      </w:r>
      <w:r w:rsidR="00C9559D" w:rsidRPr="00F02572">
        <w:rPr>
          <w:rFonts w:hAnsi="Times New Roman" w:cs="Times New Roman"/>
          <w:sz w:val="24"/>
          <w:szCs w:val="24"/>
          <w:lang w:val="ru-RU"/>
        </w:rPr>
        <w:t xml:space="preserve">  1.По результатам соревновательной деятельности учащиеся  спортивной школы включаются в состав сборной Республики Бурятия, им присваиваются спортивные звания. </w:t>
      </w:r>
    </w:p>
    <w:p w:rsidR="007D2F6D" w:rsidRPr="00F02572" w:rsidRDefault="00641B22" w:rsidP="00640593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</w:t>
      </w:r>
      <w:r w:rsidR="007D2F6D" w:rsidRPr="00F0257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2.Необходимо повысить качество участия учащихся в спортивных соревнованиях  республиканского </w:t>
      </w:r>
      <w:r w:rsidR="009E417F">
        <w:rPr>
          <w:rFonts w:ascii="Times New Roman" w:eastAsia="Calibri" w:hAnsi="Times New Roman" w:cs="Times New Roman"/>
          <w:sz w:val="24"/>
          <w:szCs w:val="24"/>
          <w:lang w:val="ru-RU"/>
        </w:rPr>
        <w:t>и регионального уровней</w:t>
      </w:r>
      <w:r w:rsidR="007D2F6D" w:rsidRPr="00F0257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:rsidR="00736ECA" w:rsidRPr="00A7685F" w:rsidRDefault="00736ECA" w:rsidP="005D3B1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12508"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="00E10048"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612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кадрового обеспечения</w:t>
      </w:r>
    </w:p>
    <w:p w:rsidR="00736ECA" w:rsidRPr="00EA29C9" w:rsidRDefault="00736ECA" w:rsidP="005D3B1B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2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Сведения о педагогических работниках.</w:t>
      </w:r>
    </w:p>
    <w:tbl>
      <w:tblPr>
        <w:tblW w:w="10632" w:type="dxa"/>
        <w:tblCellSpacing w:w="7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4632"/>
        <w:gridCol w:w="1888"/>
        <w:gridCol w:w="1276"/>
      </w:tblGrid>
      <w:tr w:rsidR="00736ECA" w:rsidRPr="00C9559D" w:rsidTr="00063D1E">
        <w:trPr>
          <w:tblCellSpacing w:w="7" w:type="dxa"/>
        </w:trPr>
        <w:tc>
          <w:tcPr>
            <w:tcW w:w="74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Показатель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Кол</w:t>
            </w:r>
            <w:proofErr w:type="gramStart"/>
            <w:r w:rsidRPr="00EA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proofErr w:type="gramEnd"/>
            <w:r w:rsidRPr="00EA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EA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ч</w:t>
            </w:r>
            <w:proofErr w:type="gramEnd"/>
            <w:r w:rsidRPr="00EA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ел.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%</w:t>
            </w:r>
          </w:p>
        </w:tc>
      </w:tr>
      <w:tr w:rsidR="00736ECA" w:rsidRPr="005577CF" w:rsidTr="00063D1E">
        <w:trPr>
          <w:tblCellSpacing w:w="7" w:type="dxa"/>
        </w:trPr>
        <w:tc>
          <w:tcPr>
            <w:tcW w:w="74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Всего педагогических работников (количество человек)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CE5C8C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83B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74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Укомплектованность штата педагогических работников</w:t>
            </w:r>
            <w:proofErr w:type="gramStart"/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(%)</w:t>
            </w:r>
            <w:proofErr w:type="gramEnd"/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CE5C8C" w:rsidP="003A19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272101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96%</w:t>
            </w:r>
          </w:p>
        </w:tc>
      </w:tr>
      <w:tr w:rsidR="00736ECA" w:rsidRPr="009642F6" w:rsidTr="00063D1E">
        <w:trPr>
          <w:trHeight w:val="462"/>
          <w:tblCellSpacing w:w="7" w:type="dxa"/>
        </w:trPr>
        <w:tc>
          <w:tcPr>
            <w:tcW w:w="74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 них внешних совместителей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272101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  <w:r w:rsidR="00736ECA" w:rsidRPr="00283B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272101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33,3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74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Наличие вакансий (указать должности):</w:t>
            </w:r>
            <w:r w:rsidR="00E34D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тренер-преподаватель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E34D6D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272101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10,0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2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Образовательный уровень педагогических работников</w:t>
            </w:r>
          </w:p>
        </w:tc>
        <w:tc>
          <w:tcPr>
            <w:tcW w:w="4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 высшим профессиональным образованием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1B46AA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1B46AA" w:rsidP="005577C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55,6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28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 средним профессиональным образованием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57374A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57374A" w:rsidP="00C8074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22,2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28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 начальным профессиональным образованием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57374A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1B46AA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11,1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28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лица, не имеющие профессионального образования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1B46AA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  <w:r w:rsidR="00736ECA" w:rsidRPr="00283B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1B46AA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11,1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2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Стаж педагогической работы тренеров-преподавателей</w:t>
            </w:r>
          </w:p>
        </w:tc>
        <w:tc>
          <w:tcPr>
            <w:tcW w:w="4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Менее 2-х лет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ECA" w:rsidRPr="00380A75" w:rsidRDefault="00A900BA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r w:rsidRPr="00FA3A6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ECA" w:rsidRPr="00E04CBF" w:rsidRDefault="00FA3A67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CB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22,2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28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ECA" w:rsidRPr="00EA29C9" w:rsidRDefault="00C80749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 2-х до 10</w:t>
            </w:r>
            <w:r w:rsidR="00736EC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-ти лет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ECA" w:rsidRPr="00380A75" w:rsidRDefault="00C80749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r w:rsidRPr="00FA3A6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ECA" w:rsidRPr="00E04CBF" w:rsidRDefault="00FA3A67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CB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11,1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28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 10 до 20-ти лет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ECA" w:rsidRPr="00380A75" w:rsidRDefault="00FA3A67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r w:rsidRPr="00FA3A6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ECA" w:rsidRPr="00E04CBF" w:rsidRDefault="00FA3A67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CB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22,2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2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 и более лет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ECA" w:rsidRPr="00380A75" w:rsidRDefault="00FA3A67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r w:rsidRPr="00FA3A6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ECA" w:rsidRPr="00E04CBF" w:rsidRDefault="00FA3A67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CB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44,4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74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6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последние пять лет из числа </w:t>
            </w:r>
            <w:r w:rsidRPr="009642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работников, прошедших повышение квалификации и (или) профессиональную переподготовку по профилю педагогической деятельности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BF4154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  <w:r w:rsidR="00736ECA" w:rsidRPr="00283B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BF4154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55,6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2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Имеют квалификационную категорию</w:t>
            </w:r>
          </w:p>
        </w:tc>
        <w:tc>
          <w:tcPr>
            <w:tcW w:w="4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005C34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380A75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66,7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28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Высшую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DC36F3" w:rsidP="00090B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83B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380A7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  <w:r w:rsidR="00736ECA" w:rsidRPr="00283B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380A75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33,3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28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Первую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005C34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380A75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11,1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2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ECA" w:rsidRPr="009642F6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ECA" w:rsidRPr="009642F6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642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Соответствие занимаемой должности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ECA" w:rsidRPr="00283B3C" w:rsidRDefault="00380A75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6ECA" w:rsidRPr="00283B3C" w:rsidRDefault="00380A75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22,2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2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Состав педагогического персонала *</w:t>
            </w:r>
          </w:p>
        </w:tc>
        <w:tc>
          <w:tcPr>
            <w:tcW w:w="4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Педагог дополнительного образования         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736ECA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83B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-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DC36F3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83B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="00736ECA" w:rsidRPr="00283B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28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Тренер-преподаватель (включая </w:t>
            </w:r>
            <w:proofErr w:type="gramStart"/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старшего</w:t>
            </w:r>
            <w:proofErr w:type="gramEnd"/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     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380A75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736ECA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83B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100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28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Методист (включая инструктора-методиста)    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736ECA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83B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DC36F3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83B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="00736ECA" w:rsidRPr="00283B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28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Инструктор по физической культуре            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736ECA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83B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DC36F3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83B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28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Другие должности (указать наименование)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736ECA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83B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DC36F3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83B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="00736ECA" w:rsidRPr="00283B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74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Имеют учёную степень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736ECA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83B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DC36F3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83B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="00736ECA" w:rsidRPr="00283B3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74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Имеют звания </w:t>
            </w:r>
            <w:r w:rsidRPr="009642F6">
              <w:rPr>
                <w:rFonts w:hAnsi="Times New Roman" w:cs="Times New Roman"/>
                <w:lang w:val="ru-RU"/>
              </w:rPr>
              <w:t>«Отличник физической культуры и спорта России», «Почетный работник сферы образования Российской Федерации», «Заслуженный работник физической культуры Бурятской АССР».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6E4BDE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3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6E4BDE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33,3</w:t>
            </w:r>
          </w:p>
        </w:tc>
      </w:tr>
      <w:tr w:rsidR="00736ECA" w:rsidRPr="009642F6" w:rsidTr="00063D1E">
        <w:trPr>
          <w:tblCellSpacing w:w="7" w:type="dxa"/>
        </w:trPr>
        <w:tc>
          <w:tcPr>
            <w:tcW w:w="74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EA29C9" w:rsidRDefault="00736ECA" w:rsidP="00063D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Имеют </w:t>
            </w:r>
            <w:proofErr w:type="gramStart"/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звание кандидата</w:t>
            </w:r>
            <w:proofErr w:type="gramEnd"/>
            <w:r w:rsidRPr="00EA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 мастера спорта, мастера спорта, мастера боевых искусств, судейские категории и др.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380A75" w:rsidP="00063D1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ECA" w:rsidRPr="00283B3C" w:rsidRDefault="00380A75" w:rsidP="006A648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44,4</w:t>
            </w:r>
          </w:p>
        </w:tc>
      </w:tr>
    </w:tbl>
    <w:p w:rsidR="000F7244" w:rsidRDefault="00736ECA" w:rsidP="000F724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       Детско-юношеская спортивная школа укомплектована педагогами на </w:t>
      </w:r>
      <w:r w:rsidR="00800B4A">
        <w:rPr>
          <w:rFonts w:hAnsi="Times New Roman" w:cs="Times New Roman"/>
          <w:color w:val="000000"/>
          <w:sz w:val="24"/>
          <w:szCs w:val="24"/>
          <w:lang w:val="ru-RU"/>
        </w:rPr>
        <w:t>96,0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% согласно штатному расписанию. </w:t>
      </w:r>
      <w:r w:rsidRPr="009642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Образовательный процесс в ДЮСШ </w:t>
      </w:r>
      <w:r w:rsidRPr="00EA29C9">
        <w:rPr>
          <w:rFonts w:ascii="Times New Roman" w:eastAsia="Calibri" w:hAnsi="Times New Roman" w:cs="Times New Roman"/>
          <w:sz w:val="24"/>
          <w:szCs w:val="24"/>
          <w:lang w:val="ru-RU"/>
        </w:rPr>
        <w:t>осуществляет педагогический коллектив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EA29C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которы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й</w:t>
      </w:r>
      <w:r w:rsidR="007A029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состоит из </w:t>
      </w:r>
      <w:r w:rsidR="00800B4A">
        <w:rPr>
          <w:rFonts w:ascii="Times New Roman" w:eastAsia="Calibri" w:hAnsi="Times New Roman" w:cs="Times New Roman"/>
          <w:sz w:val="24"/>
          <w:szCs w:val="24"/>
          <w:lang w:val="ru-RU"/>
        </w:rPr>
        <w:t>9</w:t>
      </w:r>
      <w:r w:rsidRPr="00EA29C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человек, </w:t>
      </w:r>
      <w:r w:rsidR="007A029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из них </w:t>
      </w:r>
      <w:r w:rsidR="00800B4A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7A029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штатных сотрудников</w:t>
      </w:r>
      <w:r w:rsidR="00800B4A">
        <w:rPr>
          <w:rFonts w:ascii="Times New Roman" w:eastAsia="Calibri" w:hAnsi="Times New Roman" w:cs="Times New Roman"/>
          <w:sz w:val="24"/>
          <w:szCs w:val="24"/>
          <w:lang w:val="ru-RU"/>
        </w:rPr>
        <w:t>, 1 внутренний совместитель и 3</w:t>
      </w:r>
      <w:r w:rsidRPr="009642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внешних</w:t>
      </w:r>
      <w:r w:rsidRPr="00EA29C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совместителя.</w:t>
      </w:r>
      <w:r w:rsidR="000F72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F7244" w:rsidRPr="004D61A2">
        <w:rPr>
          <w:rFonts w:hAnsi="Times New Roman" w:cs="Times New Roman"/>
          <w:color w:val="000000"/>
          <w:sz w:val="24"/>
          <w:szCs w:val="24"/>
          <w:lang w:val="ru-RU"/>
        </w:rPr>
        <w:t>В целях устранения кадрового дефицита в ДЮСШ на работу в</w:t>
      </w:r>
      <w:r w:rsidR="00432051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="000F7244" w:rsidRPr="004D61A2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принят студент СПО, еще не получивший диплома.</w:t>
      </w:r>
      <w:r w:rsidR="000F724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736ECA" w:rsidRPr="00EA29C9" w:rsidRDefault="00670D93" w:rsidP="000F724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</w:t>
      </w:r>
      <w:r w:rsidR="00EE23C0">
        <w:rPr>
          <w:rFonts w:ascii="Times New Roman" w:eastAsia="Calibri" w:hAnsi="Times New Roman" w:cs="Times New Roman"/>
          <w:sz w:val="24"/>
          <w:szCs w:val="24"/>
          <w:lang w:val="ru-RU"/>
        </w:rPr>
        <w:t>5 педагогов (55,6</w:t>
      </w:r>
      <w:r w:rsidR="00736ECA" w:rsidRPr="00EA29C9">
        <w:rPr>
          <w:rFonts w:ascii="Times New Roman" w:eastAsia="Calibri" w:hAnsi="Times New Roman" w:cs="Times New Roman"/>
          <w:sz w:val="24"/>
          <w:szCs w:val="24"/>
          <w:lang w:val="ru-RU"/>
        </w:rPr>
        <w:t>%) имеют высшее образование.</w:t>
      </w:r>
    </w:p>
    <w:p w:rsidR="00736ECA" w:rsidRDefault="007A0295" w:rsidP="00C9068C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</w:t>
      </w:r>
      <w:r w:rsidR="00736ECA" w:rsidRPr="009642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Высшую квалификационную категорию имеют </w:t>
      </w:r>
      <w:r w:rsidR="00EE23C0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педагогических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работника (</w:t>
      </w:r>
      <w:r w:rsidR="00EE23C0">
        <w:rPr>
          <w:rFonts w:ascii="Times New Roman" w:eastAsia="Calibri" w:hAnsi="Times New Roman" w:cs="Times New Roman"/>
          <w:sz w:val="24"/>
          <w:szCs w:val="24"/>
          <w:lang w:val="ru-RU"/>
        </w:rPr>
        <w:t>33,3</w:t>
      </w:r>
      <w:r w:rsidR="00736ECA" w:rsidRPr="009642F6">
        <w:rPr>
          <w:rFonts w:ascii="Times New Roman" w:eastAsia="Calibri" w:hAnsi="Times New Roman" w:cs="Times New Roman"/>
          <w:sz w:val="24"/>
          <w:szCs w:val="24"/>
          <w:lang w:val="ru-RU"/>
        </w:rPr>
        <w:t>%),</w:t>
      </w:r>
      <w:r w:rsidR="00736ECA" w:rsidRPr="00EA29C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EE23C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 категорию- 1 </w:t>
      </w:r>
      <w:proofErr w:type="spellStart"/>
      <w:r w:rsidR="00EE23C0">
        <w:rPr>
          <w:rFonts w:ascii="Times New Roman" w:eastAsia="Calibri" w:hAnsi="Times New Roman" w:cs="Times New Roman"/>
          <w:sz w:val="24"/>
          <w:szCs w:val="24"/>
          <w:lang w:val="ru-RU"/>
        </w:rPr>
        <w:t>педработник</w:t>
      </w:r>
      <w:proofErr w:type="spellEnd"/>
      <w:r w:rsidR="00EE23C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(11,1</w:t>
      </w:r>
      <w:r w:rsidR="005D5C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%), </w:t>
      </w:r>
      <w:r w:rsidR="00C9068C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="00736ECA" w:rsidRPr="009642F6">
        <w:rPr>
          <w:rFonts w:ascii="Times New Roman" w:eastAsia="Calibri" w:hAnsi="Times New Roman" w:cs="Times New Roman"/>
          <w:sz w:val="24"/>
          <w:szCs w:val="24"/>
          <w:lang w:val="ru-RU"/>
        </w:rPr>
        <w:t>оотв</w:t>
      </w:r>
      <w:r w:rsidR="00EE23C0">
        <w:rPr>
          <w:rFonts w:ascii="Times New Roman" w:eastAsia="Calibri" w:hAnsi="Times New Roman" w:cs="Times New Roman"/>
          <w:sz w:val="24"/>
          <w:szCs w:val="24"/>
          <w:lang w:val="ru-RU"/>
        </w:rPr>
        <w:t>етствие занимаемой должности – 2</w:t>
      </w:r>
      <w:r w:rsidR="005D5C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педагога</w:t>
      </w:r>
      <w:r w:rsidR="00C9068C">
        <w:rPr>
          <w:rFonts w:ascii="Times New Roman" w:eastAsia="Calibri" w:hAnsi="Times New Roman" w:cs="Times New Roman"/>
          <w:sz w:val="24"/>
          <w:szCs w:val="24"/>
          <w:lang w:val="ru-RU"/>
        </w:rPr>
        <w:t>, чт</w:t>
      </w:r>
      <w:r w:rsidR="00DC36F3">
        <w:rPr>
          <w:rFonts w:ascii="Times New Roman" w:eastAsia="Calibri" w:hAnsi="Times New Roman" w:cs="Times New Roman"/>
          <w:sz w:val="24"/>
          <w:szCs w:val="24"/>
          <w:lang w:val="ru-RU"/>
        </w:rPr>
        <w:t>о сос</w:t>
      </w:r>
      <w:r w:rsidR="00EE23C0">
        <w:rPr>
          <w:rFonts w:ascii="Times New Roman" w:eastAsia="Calibri" w:hAnsi="Times New Roman" w:cs="Times New Roman"/>
          <w:sz w:val="24"/>
          <w:szCs w:val="24"/>
          <w:lang w:val="ru-RU"/>
        </w:rPr>
        <w:t>тавляет 22,2</w:t>
      </w:r>
      <w:r w:rsidR="00736ECA" w:rsidRPr="00EA29C9">
        <w:rPr>
          <w:rFonts w:ascii="Times New Roman" w:eastAsia="Calibri" w:hAnsi="Times New Roman" w:cs="Times New Roman"/>
          <w:sz w:val="24"/>
          <w:szCs w:val="24"/>
          <w:lang w:val="ru-RU"/>
        </w:rPr>
        <w:t>%;</w:t>
      </w:r>
    </w:p>
    <w:p w:rsidR="001B2C09" w:rsidRPr="003A60E1" w:rsidRDefault="001B2C09" w:rsidP="00C9068C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525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</w:t>
      </w:r>
      <w:r w:rsidR="008B3CAD" w:rsidRPr="0045255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525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Один сотрудник (директор) имеет </w:t>
      </w:r>
      <w:r w:rsidR="008B3CAD" w:rsidRPr="004525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звание "Почетный работник сферы образования Российской Федерации". Знак "Отличник физической культуры и спорта России". Почетное звание "Заслуженный тренер Бурятии".</w:t>
      </w:r>
      <w:r w:rsidR="003A60E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Т</w:t>
      </w:r>
      <w:r w:rsidRPr="004525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ренер-преподаватель имеет звание Заслуженный работник физической культуры Бурятской АССР</w:t>
      </w:r>
      <w:r w:rsidRPr="0045255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ru-RU"/>
        </w:rPr>
        <w:t>.</w:t>
      </w:r>
      <w:r w:rsidR="003A60E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ru-RU"/>
        </w:rPr>
        <w:t xml:space="preserve"> </w:t>
      </w:r>
      <w:r w:rsidR="003A60E1" w:rsidRPr="003A60E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Тренер-преподаватель (внешний совместитель)</w:t>
      </w:r>
      <w:r w:rsidR="003A60E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4B31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имеет звание «Заслуженный тренер России», «Заслуженный работник физической культуры Республики Бурятия», награжден знаком «Отличник физической культуры и спорта РФ».</w:t>
      </w:r>
    </w:p>
    <w:p w:rsidR="00736ECA" w:rsidRPr="00DE54BE" w:rsidRDefault="00736ECA" w:rsidP="00736ECA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E54BE">
        <w:rPr>
          <w:rFonts w:hAnsi="Times New Roman" w:cs="Times New Roman"/>
          <w:color w:val="FF0000"/>
          <w:sz w:val="24"/>
          <w:szCs w:val="24"/>
          <w:lang w:val="ru-RU"/>
        </w:rPr>
        <w:t xml:space="preserve">     </w:t>
      </w:r>
      <w:proofErr w:type="gramStart"/>
      <w:r w:rsidRPr="00DE54BE">
        <w:rPr>
          <w:rFonts w:hAnsi="Times New Roman" w:cs="Times New Roman"/>
          <w:sz w:val="24"/>
          <w:szCs w:val="24"/>
          <w:lang w:val="ru-RU"/>
        </w:rPr>
        <w:t>Звание кандидата</w:t>
      </w:r>
      <w:proofErr w:type="gramEnd"/>
      <w:r w:rsidRPr="00DE54BE">
        <w:rPr>
          <w:rFonts w:hAnsi="Times New Roman" w:cs="Times New Roman"/>
          <w:sz w:val="24"/>
          <w:szCs w:val="24"/>
          <w:lang w:val="ru-RU"/>
        </w:rPr>
        <w:t xml:space="preserve"> в мастера спорта, мастера спорта</w:t>
      </w:r>
      <w:r w:rsidR="00475352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DE54BE">
        <w:rPr>
          <w:rFonts w:hAnsi="Times New Roman" w:cs="Times New Roman"/>
          <w:sz w:val="24"/>
          <w:szCs w:val="24"/>
          <w:lang w:val="ru-RU"/>
        </w:rPr>
        <w:t>судейскую категорию имеют</w:t>
      </w:r>
      <w:r w:rsidR="00EE23C0">
        <w:rPr>
          <w:rFonts w:hAnsi="Times New Roman" w:cs="Times New Roman"/>
          <w:sz w:val="24"/>
          <w:szCs w:val="24"/>
          <w:lang w:val="ru-RU"/>
        </w:rPr>
        <w:t xml:space="preserve"> 4</w:t>
      </w:r>
      <w:r w:rsidRPr="00DE54BE">
        <w:rPr>
          <w:rFonts w:hAnsi="Times New Roman" w:cs="Times New Roman"/>
          <w:sz w:val="24"/>
          <w:szCs w:val="24"/>
          <w:lang w:val="ru-RU"/>
        </w:rPr>
        <w:t xml:space="preserve"> </w:t>
      </w:r>
      <w:r w:rsidR="007A0295">
        <w:rPr>
          <w:rFonts w:hAnsi="Times New Roman" w:cs="Times New Roman"/>
          <w:sz w:val="24"/>
          <w:szCs w:val="24"/>
          <w:lang w:val="ru-RU"/>
        </w:rPr>
        <w:t>тренера</w:t>
      </w:r>
      <w:r w:rsidRPr="00DE54BE">
        <w:rPr>
          <w:rFonts w:hAnsi="Times New Roman" w:cs="Times New Roman"/>
          <w:sz w:val="24"/>
          <w:szCs w:val="24"/>
          <w:lang w:val="ru-RU"/>
        </w:rPr>
        <w:t>-</w:t>
      </w:r>
      <w:r w:rsidR="007A0295">
        <w:rPr>
          <w:rFonts w:hAnsi="Times New Roman" w:cs="Times New Roman"/>
          <w:sz w:val="24"/>
          <w:szCs w:val="24"/>
          <w:lang w:val="ru-RU"/>
        </w:rPr>
        <w:t>преподавателя</w:t>
      </w:r>
      <w:r w:rsidR="00306480">
        <w:rPr>
          <w:rFonts w:hAnsi="Times New Roman" w:cs="Times New Roman"/>
          <w:sz w:val="24"/>
          <w:szCs w:val="24"/>
          <w:lang w:val="ru-RU"/>
        </w:rPr>
        <w:t>:</w:t>
      </w:r>
      <w:r w:rsidR="003064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о</w:t>
      </w:r>
      <w:r w:rsidRPr="00DE54BE">
        <w:rPr>
          <w:rFonts w:ascii="Times New Roman" w:eastAsia="Calibri" w:hAnsi="Times New Roman" w:cs="Times New Roman"/>
          <w:sz w:val="24"/>
          <w:szCs w:val="24"/>
          <w:lang w:val="ru-RU"/>
        </w:rPr>
        <w:t>дин педагогический ра</w:t>
      </w:r>
      <w:r w:rsidR="007A029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ботник имеет </w:t>
      </w:r>
      <w:r w:rsidR="007C6D45">
        <w:rPr>
          <w:rFonts w:ascii="Times New Roman" w:eastAsia="Calibri" w:hAnsi="Times New Roman" w:cs="Times New Roman"/>
          <w:sz w:val="24"/>
          <w:szCs w:val="24"/>
          <w:lang w:val="ru-RU"/>
        </w:rPr>
        <w:t>первую</w:t>
      </w:r>
      <w:r w:rsidRPr="00DE54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судейскую категорию по боксу. </w:t>
      </w:r>
      <w:r w:rsidR="00306480">
        <w:rPr>
          <w:rFonts w:ascii="Times New Roman" w:eastAsia="Calibri" w:hAnsi="Times New Roman" w:cs="Times New Roman"/>
          <w:sz w:val="24"/>
          <w:szCs w:val="24"/>
          <w:lang w:val="ru-RU"/>
        </w:rPr>
        <w:t>Три</w:t>
      </w:r>
      <w:r w:rsidR="007C6D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E54BE">
        <w:rPr>
          <w:rFonts w:ascii="Times New Roman" w:eastAsia="Calibri" w:hAnsi="Times New Roman" w:cs="Times New Roman"/>
          <w:sz w:val="24"/>
          <w:szCs w:val="24"/>
          <w:lang w:val="ru-RU"/>
        </w:rPr>
        <w:t>педагогических работника имеет спортивный разряд – кандидат в мастера спорта.</w:t>
      </w:r>
      <w:r w:rsidRPr="00DE54BE">
        <w:rPr>
          <w:rFonts w:ascii="Verdana" w:eastAsia="Times New Roman" w:hAnsi="Verdana" w:cs="Times New Roman"/>
          <w:sz w:val="16"/>
          <w:szCs w:val="16"/>
          <w:lang w:val="ru-RU" w:eastAsia="ru-RU"/>
        </w:rPr>
        <w:t> </w:t>
      </w:r>
    </w:p>
    <w:p w:rsidR="00736ECA" w:rsidRPr="00F05452" w:rsidRDefault="00736ECA" w:rsidP="00736ECA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054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Педагогический коллектив относительно ста</w:t>
      </w:r>
      <w:r w:rsidR="005B21FC" w:rsidRPr="00F05452">
        <w:rPr>
          <w:rFonts w:ascii="Times New Roman" w:eastAsia="Calibri" w:hAnsi="Times New Roman" w:cs="Times New Roman"/>
          <w:sz w:val="24"/>
          <w:szCs w:val="24"/>
          <w:lang w:val="ru-RU"/>
        </w:rPr>
        <w:t>билен. За анализируемый период 1</w:t>
      </w:r>
      <w:r w:rsidRPr="00F054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пе</w:t>
      </w:r>
      <w:r w:rsidR="005B21FC" w:rsidRPr="00F05452">
        <w:rPr>
          <w:rFonts w:ascii="Times New Roman" w:eastAsia="Calibri" w:hAnsi="Times New Roman" w:cs="Times New Roman"/>
          <w:sz w:val="24"/>
          <w:szCs w:val="24"/>
          <w:lang w:val="ru-RU"/>
        </w:rPr>
        <w:t>дагогический работник был отмечен почётной грамотой</w:t>
      </w:r>
      <w:r w:rsidRPr="00F054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152C4" w:rsidRPr="00F05452">
        <w:rPr>
          <w:rFonts w:ascii="Times New Roman" w:eastAsia="Calibri" w:hAnsi="Times New Roman" w:cs="Times New Roman"/>
          <w:sz w:val="24"/>
          <w:szCs w:val="24"/>
          <w:lang w:val="ru-RU"/>
        </w:rPr>
        <w:t>Управления образования Прибайкальского района</w:t>
      </w:r>
      <w:r w:rsidR="005B21FC" w:rsidRPr="00F054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1 </w:t>
      </w:r>
      <w:r w:rsidR="00F05452" w:rsidRPr="00F054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педагогический </w:t>
      </w:r>
      <w:r w:rsidR="00432051">
        <w:rPr>
          <w:rFonts w:ascii="Times New Roman" w:eastAsia="Calibri" w:hAnsi="Times New Roman" w:cs="Times New Roman"/>
          <w:sz w:val="24"/>
          <w:szCs w:val="24"/>
          <w:lang w:val="ru-RU"/>
        </w:rPr>
        <w:t>работник награжден грамотой МО</w:t>
      </w:r>
      <w:r w:rsidR="00F05452" w:rsidRPr="00F054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432051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r w:rsidR="00F05452" w:rsidRPr="00F05452">
        <w:rPr>
          <w:rFonts w:ascii="Times New Roman" w:eastAsia="Calibri" w:hAnsi="Times New Roman" w:cs="Times New Roman"/>
          <w:sz w:val="24"/>
          <w:szCs w:val="24"/>
          <w:lang w:val="ru-RU"/>
        </w:rPr>
        <w:t>Прибайкальский район».</w:t>
      </w:r>
      <w:r w:rsidRPr="00F054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736ECA" w:rsidRPr="006506EB" w:rsidRDefault="00736ECA" w:rsidP="00736EC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6EB">
        <w:rPr>
          <w:rFonts w:ascii="Times New Roman" w:hAnsi="Times New Roman" w:cs="Times New Roman"/>
          <w:sz w:val="24"/>
          <w:szCs w:val="24"/>
          <w:lang w:val="ru-RU"/>
        </w:rPr>
        <w:t xml:space="preserve">      За последние пять лет из </w:t>
      </w:r>
      <w:r w:rsidR="00204C10" w:rsidRPr="006506EB">
        <w:rPr>
          <w:rFonts w:ascii="Times New Roman" w:hAnsi="Times New Roman" w:cs="Times New Roman"/>
          <w:sz w:val="24"/>
          <w:szCs w:val="24"/>
          <w:lang w:val="ru-RU"/>
        </w:rPr>
        <w:t xml:space="preserve">общего </w:t>
      </w:r>
      <w:r w:rsidRPr="006506EB">
        <w:rPr>
          <w:rFonts w:ascii="Times New Roman" w:hAnsi="Times New Roman" w:cs="Times New Roman"/>
          <w:sz w:val="24"/>
          <w:szCs w:val="24"/>
          <w:lang w:val="ru-RU"/>
        </w:rPr>
        <w:t xml:space="preserve">числа </w:t>
      </w:r>
      <w:r w:rsidRPr="006506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педагогических работников, прошедших повышение квалификации и (или) профессиональную переподготовку по профилю педагогической деятельности </w:t>
      </w:r>
      <w:r w:rsidRPr="006506EB">
        <w:rPr>
          <w:rFonts w:ascii="Times New Roman" w:hAnsi="Times New Roman" w:cs="Times New Roman"/>
          <w:sz w:val="24"/>
          <w:szCs w:val="24"/>
          <w:lang w:val="ru-RU"/>
        </w:rPr>
        <w:t>прошли</w:t>
      </w:r>
      <w:r w:rsidR="00A56618" w:rsidRPr="006506EB"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 w:rsidRPr="006506EB">
        <w:rPr>
          <w:rFonts w:ascii="Times New Roman" w:hAnsi="Times New Roman" w:cs="Times New Roman"/>
          <w:sz w:val="24"/>
          <w:szCs w:val="24"/>
          <w:lang w:val="ru-RU"/>
        </w:rPr>
        <w:t xml:space="preserve"> педагогов. </w:t>
      </w:r>
    </w:p>
    <w:p w:rsidR="00736ECA" w:rsidRDefault="00736ECA" w:rsidP="00736EC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3E5E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06EB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педагогических работников</w:t>
      </w:r>
      <w:r w:rsidRPr="00612508">
        <w:rPr>
          <w:rFonts w:hAnsi="Times New Roman" w:cs="Times New Roman"/>
          <w:color w:val="000000"/>
          <w:sz w:val="24"/>
          <w:szCs w:val="24"/>
        </w:rPr>
        <w:t> 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>спортивной школы</w:t>
      </w:r>
      <w:r w:rsidRPr="00612508">
        <w:rPr>
          <w:rFonts w:hAnsi="Times New Roman" w:cs="Times New Roman"/>
          <w:color w:val="000000"/>
          <w:sz w:val="24"/>
          <w:szCs w:val="24"/>
        </w:rPr>
        <w:t> </w:t>
      </w:r>
      <w:r w:rsidR="006506EB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соответствуют квалификационным требованиям </w:t>
      </w:r>
      <w:proofErr w:type="spellStart"/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 дополнительного образования».  Их должностные инструкции соответствуют трудовым функциям, установленным </w:t>
      </w:r>
      <w:proofErr w:type="spellStart"/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Pr="00612508">
        <w:rPr>
          <w:rFonts w:hAnsi="Times New Roman" w:cs="Times New Roman"/>
          <w:color w:val="000000"/>
          <w:sz w:val="24"/>
          <w:szCs w:val="24"/>
        </w:rPr>
        <w:t> 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>«Педагог дополнительного образования», наименование должности тренер-преподаватель</w:t>
      </w:r>
      <w:r w:rsidR="00A07F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ECA" w:rsidRPr="00427049" w:rsidRDefault="00736ECA" w:rsidP="00427049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3E5E54">
        <w:rPr>
          <w:rFonts w:hAnsi="Times New Roman" w:cs="Times New Roman"/>
          <w:color w:val="FF0000"/>
          <w:sz w:val="24"/>
          <w:szCs w:val="24"/>
          <w:lang w:val="ru-RU"/>
        </w:rPr>
        <w:t xml:space="preserve">    </w:t>
      </w:r>
      <w:r w:rsidRPr="00427049">
        <w:rPr>
          <w:rFonts w:hAnsi="Times New Roman" w:cs="Times New Roman"/>
          <w:sz w:val="24"/>
          <w:szCs w:val="24"/>
          <w:lang w:val="ru-RU"/>
        </w:rPr>
        <w:t>В</w:t>
      </w:r>
      <w:r w:rsidR="00046D2E">
        <w:rPr>
          <w:rFonts w:hAnsi="Times New Roman" w:cs="Times New Roman"/>
          <w:sz w:val="24"/>
          <w:szCs w:val="24"/>
          <w:lang w:val="ru-RU"/>
        </w:rPr>
        <w:t xml:space="preserve"> 2025</w:t>
      </w:r>
      <w:r w:rsidRPr="00427049">
        <w:rPr>
          <w:rFonts w:hAnsi="Times New Roman" w:cs="Times New Roman"/>
          <w:sz w:val="24"/>
          <w:szCs w:val="24"/>
          <w:lang w:val="ru-RU"/>
        </w:rPr>
        <w:t xml:space="preserve"> году педагоги спортивной школы приняли участие:</w:t>
      </w:r>
    </w:p>
    <w:p w:rsidR="00736ECA" w:rsidRDefault="00736ECA" w:rsidP="0042704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C05B06">
        <w:rPr>
          <w:rFonts w:hAnsi="Times New Roman" w:cs="Times New Roman"/>
          <w:sz w:val="24"/>
          <w:szCs w:val="24"/>
          <w:lang w:val="ru-RU"/>
        </w:rPr>
        <w:t xml:space="preserve">в </w:t>
      </w:r>
      <w:r w:rsidR="001D326F">
        <w:rPr>
          <w:rFonts w:hAnsi="Times New Roman" w:cs="Times New Roman"/>
          <w:sz w:val="24"/>
          <w:szCs w:val="24"/>
          <w:lang w:val="ru-RU"/>
        </w:rPr>
        <w:t>республиканском форуме работников дополнительного образования «Будущее начинается здесь», г</w:t>
      </w:r>
      <w:proofErr w:type="gramStart"/>
      <w:r w:rsidR="001D326F">
        <w:rPr>
          <w:rFonts w:hAnsi="Times New Roman" w:cs="Times New Roman"/>
          <w:sz w:val="24"/>
          <w:szCs w:val="24"/>
          <w:lang w:val="ru-RU"/>
        </w:rPr>
        <w:t>.У</w:t>
      </w:r>
      <w:proofErr w:type="gramEnd"/>
      <w:r w:rsidR="001D326F">
        <w:rPr>
          <w:rFonts w:hAnsi="Times New Roman" w:cs="Times New Roman"/>
          <w:sz w:val="24"/>
          <w:szCs w:val="24"/>
          <w:lang w:val="ru-RU"/>
        </w:rPr>
        <w:t>лан-Удэ;</w:t>
      </w:r>
    </w:p>
    <w:p w:rsidR="00123046" w:rsidRDefault="00123046" w:rsidP="0042704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В </w:t>
      </w:r>
      <w:r w:rsidR="001D326F">
        <w:rPr>
          <w:rFonts w:hAnsi="Times New Roman" w:cs="Times New Roman"/>
          <w:sz w:val="24"/>
          <w:szCs w:val="24"/>
          <w:lang w:val="ru-RU"/>
        </w:rPr>
        <w:t xml:space="preserve">районном Фестивале искусства и спорта ко Дню Учителя, </w:t>
      </w:r>
      <w:proofErr w:type="spellStart"/>
      <w:r w:rsidR="001D326F">
        <w:rPr>
          <w:rFonts w:hAnsi="Times New Roman" w:cs="Times New Roman"/>
          <w:sz w:val="24"/>
          <w:szCs w:val="24"/>
          <w:lang w:val="ru-RU"/>
        </w:rPr>
        <w:t>с</w:t>
      </w:r>
      <w:proofErr w:type="gramStart"/>
      <w:r w:rsidR="001D326F">
        <w:rPr>
          <w:rFonts w:hAnsi="Times New Roman" w:cs="Times New Roman"/>
          <w:sz w:val="24"/>
          <w:szCs w:val="24"/>
          <w:lang w:val="ru-RU"/>
        </w:rPr>
        <w:t>.Т</w:t>
      </w:r>
      <w:proofErr w:type="gramEnd"/>
      <w:r w:rsidR="001D326F">
        <w:rPr>
          <w:rFonts w:hAnsi="Times New Roman" w:cs="Times New Roman"/>
          <w:sz w:val="24"/>
          <w:szCs w:val="24"/>
          <w:lang w:val="ru-RU"/>
        </w:rPr>
        <w:t>урунтаево</w:t>
      </w:r>
      <w:proofErr w:type="spellEnd"/>
      <w:r w:rsidR="00450013">
        <w:rPr>
          <w:rFonts w:hAnsi="Times New Roman" w:cs="Times New Roman"/>
          <w:sz w:val="24"/>
          <w:szCs w:val="24"/>
          <w:lang w:val="ru-RU"/>
        </w:rPr>
        <w:t>;</w:t>
      </w:r>
    </w:p>
    <w:p w:rsidR="00450013" w:rsidRPr="00C05B06" w:rsidRDefault="00450013" w:rsidP="0042704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В семинаре по оказанию первой помощи пострадавшим в образовательных организациях,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>.Т</w:t>
      </w:r>
      <w:proofErr w:type="gramEnd"/>
      <w:r>
        <w:rPr>
          <w:rFonts w:hAnsi="Times New Roman" w:cs="Times New Roman"/>
          <w:sz w:val="24"/>
          <w:szCs w:val="24"/>
          <w:lang w:val="ru-RU"/>
        </w:rPr>
        <w:t>урунтаево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>.</w:t>
      </w:r>
    </w:p>
    <w:p w:rsidR="006754FE" w:rsidRDefault="00736ECA" w:rsidP="004D61A2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постоянно повышают свой профессиональный уровень, принимают участие в семинарах и конференциях, знакомятся с опытом работы своих коллег и других  учреждений дополнительного образования, а также саморазвиваются. Все это в комплексе дает хороший 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 в организации педагогической деятельности и улучшении качества образования и воспитания учащихся</w:t>
      </w:r>
      <w:r w:rsidR="000F72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ECA" w:rsidRDefault="006754FE" w:rsidP="004D61A2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4D61A2">
        <w:rPr>
          <w:rFonts w:hAnsi="Times New Roman" w:cs="Times New Roman"/>
          <w:color w:val="000000"/>
          <w:sz w:val="24"/>
          <w:szCs w:val="24"/>
          <w:lang w:val="ru-RU"/>
        </w:rPr>
        <w:t>В целях устранения кадрового дефицита в ДЮСШ на работу в</w:t>
      </w:r>
      <w:r w:rsidR="003A56A1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4D61A2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принят студент СПО, еще не получивший диплома.</w:t>
      </w:r>
      <w:r w:rsidR="003E32B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3307B" w:rsidRPr="00FA3C3D" w:rsidRDefault="00B3307B" w:rsidP="00B3307B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A3C3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Выводы и рекомендации: </w:t>
      </w:r>
    </w:p>
    <w:p w:rsidR="00B3307B" w:rsidRPr="00FA3C3D" w:rsidRDefault="00B3307B" w:rsidP="00066573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A3C3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1. Организация имеет необходимые количественные и качественные показатели для решения актуальных задач в сфере дополнительного образования, однако необходимо осуществление одной из приорите</w:t>
      </w:r>
      <w:r w:rsidR="007E3A5E" w:rsidRPr="00FA3C3D">
        <w:rPr>
          <w:rFonts w:ascii="Times New Roman" w:eastAsia="Calibri" w:hAnsi="Times New Roman" w:cs="Times New Roman"/>
          <w:sz w:val="24"/>
          <w:szCs w:val="24"/>
          <w:lang w:val="ru-RU"/>
        </w:rPr>
        <w:t>тных задач – привлечение</w:t>
      </w:r>
      <w:r w:rsidRPr="00FA3C3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молодых специалистов. </w:t>
      </w:r>
    </w:p>
    <w:p w:rsidR="00B3307B" w:rsidRPr="00FA3C3D" w:rsidRDefault="00B3307B" w:rsidP="00B3307B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A3C3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2. В ДЮСШ опытный пе</w:t>
      </w:r>
      <w:r w:rsidR="00E677FE">
        <w:rPr>
          <w:rFonts w:ascii="Times New Roman" w:eastAsia="Calibri" w:hAnsi="Times New Roman" w:cs="Times New Roman"/>
          <w:sz w:val="24"/>
          <w:szCs w:val="24"/>
          <w:lang w:val="ru-RU"/>
        </w:rPr>
        <w:t>дагогический коллектив,</w:t>
      </w:r>
      <w:r w:rsidR="00E677FE" w:rsidRPr="00B61E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где </w:t>
      </w:r>
      <w:r w:rsidR="00B61EBB" w:rsidRPr="00B61EBB">
        <w:rPr>
          <w:rFonts w:ascii="Times New Roman" w:eastAsia="Calibri" w:hAnsi="Times New Roman" w:cs="Times New Roman"/>
          <w:sz w:val="24"/>
          <w:szCs w:val="24"/>
          <w:lang w:val="ru-RU"/>
        </w:rPr>
        <w:t>6 педагогов (66,7</w:t>
      </w:r>
      <w:r w:rsidRPr="00B61EBB">
        <w:rPr>
          <w:rFonts w:ascii="Times New Roman" w:eastAsia="Calibri" w:hAnsi="Times New Roman" w:cs="Times New Roman"/>
          <w:sz w:val="24"/>
          <w:szCs w:val="24"/>
          <w:lang w:val="ru-RU"/>
        </w:rPr>
        <w:t>%</w:t>
      </w:r>
      <w:r w:rsidR="00B61EBB" w:rsidRPr="00B61E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общего количества)</w:t>
      </w:r>
      <w:r w:rsidRPr="00B61EBB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 xml:space="preserve"> </w:t>
      </w:r>
      <w:r w:rsidRPr="00FA3C3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работают в системе дополнительного образования более 10 лет. </w:t>
      </w:r>
    </w:p>
    <w:p w:rsidR="00B3307B" w:rsidRPr="00FA3C3D" w:rsidRDefault="005B4081" w:rsidP="00B3307B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3. Повышать уровень</w:t>
      </w:r>
      <w:r w:rsidR="00B3307B" w:rsidRPr="00FA3C3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307B" w:rsidRPr="00FA3C3D">
        <w:rPr>
          <w:rFonts w:ascii="Times New Roman" w:eastAsia="Calibri" w:hAnsi="Times New Roman" w:cs="Times New Roman"/>
          <w:sz w:val="24"/>
          <w:szCs w:val="24"/>
          <w:lang w:val="ru-RU"/>
        </w:rPr>
        <w:t>категорийности</w:t>
      </w:r>
      <w:proofErr w:type="spellEnd"/>
      <w:r w:rsidR="00B3307B" w:rsidRPr="00FA3C3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педагогических работников. </w:t>
      </w:r>
    </w:p>
    <w:p w:rsidR="00B3307B" w:rsidRPr="00FA3C3D" w:rsidRDefault="00B3307B" w:rsidP="00B3307B">
      <w:pPr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A3C3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4.Продолжить работу по повышению уровня профессиональной п</w:t>
      </w:r>
      <w:r w:rsidR="00FA3C3D">
        <w:rPr>
          <w:rFonts w:ascii="Times New Roman" w:eastAsia="Calibri" w:hAnsi="Times New Roman" w:cs="Times New Roman"/>
          <w:sz w:val="24"/>
          <w:szCs w:val="24"/>
          <w:lang w:val="ru-RU"/>
        </w:rPr>
        <w:t>одготовки педагогических кадров.</w:t>
      </w:r>
      <w:r w:rsidR="003E32B6" w:rsidRPr="00FA3C3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736ECA" w:rsidRDefault="00E10048" w:rsidP="00791C10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  <w:r>
        <w:rPr>
          <w:rFonts w:hAnsi="Times New Roman" w:cs="Times New Roman"/>
          <w:b/>
          <w:sz w:val="24"/>
          <w:szCs w:val="24"/>
        </w:rPr>
        <w:t>VII</w:t>
      </w:r>
      <w:r w:rsidR="00736ECA" w:rsidRPr="0049375C">
        <w:rPr>
          <w:rFonts w:hAnsi="Times New Roman" w:cs="Times New Roman"/>
          <w:b/>
          <w:sz w:val="24"/>
          <w:szCs w:val="24"/>
          <w:lang w:val="ru-RU"/>
        </w:rPr>
        <w:t xml:space="preserve">. </w:t>
      </w:r>
      <w:r w:rsidR="00FE2DC2">
        <w:rPr>
          <w:rFonts w:hAnsi="Times New Roman" w:cs="Times New Roman"/>
          <w:b/>
          <w:sz w:val="24"/>
          <w:szCs w:val="24"/>
          <w:lang w:val="ru-RU"/>
        </w:rPr>
        <w:t>Оценка у</w:t>
      </w:r>
      <w:r w:rsidR="00736ECA" w:rsidRPr="0049375C">
        <w:rPr>
          <w:rFonts w:hAnsi="Times New Roman" w:cs="Times New Roman"/>
          <w:b/>
          <w:sz w:val="24"/>
          <w:szCs w:val="24"/>
          <w:lang w:val="ru-RU"/>
        </w:rPr>
        <w:t>чебно-</w:t>
      </w:r>
      <w:r w:rsidR="00FE2DC2" w:rsidRPr="002B5827">
        <w:rPr>
          <w:rFonts w:hAnsi="Times New Roman" w:cs="Times New Roman"/>
          <w:b/>
          <w:sz w:val="24"/>
          <w:szCs w:val="24"/>
          <w:lang w:val="ru-RU"/>
        </w:rPr>
        <w:t>методического</w:t>
      </w:r>
      <w:r w:rsidR="005B0603">
        <w:rPr>
          <w:rFonts w:hAnsi="Times New Roman" w:cs="Times New Roman"/>
          <w:b/>
          <w:sz w:val="24"/>
          <w:szCs w:val="24"/>
          <w:lang w:val="ru-RU"/>
        </w:rPr>
        <w:t xml:space="preserve"> и</w:t>
      </w:r>
      <w:r w:rsidR="00736ECA" w:rsidRPr="002B5827">
        <w:rPr>
          <w:rFonts w:hAnsi="Times New Roman" w:cs="Times New Roman"/>
          <w:b/>
          <w:sz w:val="24"/>
          <w:szCs w:val="24"/>
          <w:lang w:val="ru-RU"/>
        </w:rPr>
        <w:t xml:space="preserve"> </w:t>
      </w:r>
      <w:r w:rsidR="00C84EBA" w:rsidRPr="002B5827">
        <w:rPr>
          <w:rFonts w:hAnsi="Times New Roman" w:cs="Times New Roman"/>
          <w:b/>
          <w:sz w:val="24"/>
          <w:szCs w:val="24"/>
          <w:lang w:val="ru-RU"/>
        </w:rPr>
        <w:t xml:space="preserve">библиотечно-информационного </w:t>
      </w:r>
      <w:r w:rsidR="00FE2DC2" w:rsidRPr="002B5827">
        <w:rPr>
          <w:rFonts w:hAnsi="Times New Roman" w:cs="Times New Roman"/>
          <w:b/>
          <w:sz w:val="24"/>
          <w:szCs w:val="24"/>
          <w:lang w:val="ru-RU"/>
        </w:rPr>
        <w:t>обеспечения</w:t>
      </w:r>
    </w:p>
    <w:p w:rsidR="00620A66" w:rsidRPr="0049375C" w:rsidRDefault="00620A66" w:rsidP="00791C10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736ECA" w:rsidRPr="00A125F4" w:rsidRDefault="00736ECA" w:rsidP="00736EC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125F4">
        <w:rPr>
          <w:rFonts w:hAnsi="Times New Roman" w:cs="Times New Roman"/>
          <w:sz w:val="24"/>
          <w:szCs w:val="24"/>
          <w:lang w:val="ru-RU"/>
        </w:rPr>
        <w:t xml:space="preserve">      Методическую деятельность в МОУ </w:t>
      </w:r>
      <w:proofErr w:type="gramStart"/>
      <w:r w:rsidRPr="00A125F4">
        <w:rPr>
          <w:rFonts w:hAnsi="Times New Roman" w:cs="Times New Roman"/>
          <w:sz w:val="24"/>
          <w:szCs w:val="24"/>
          <w:lang w:val="ru-RU"/>
        </w:rPr>
        <w:t>ДО</w:t>
      </w:r>
      <w:proofErr w:type="gramEnd"/>
      <w:r w:rsidRPr="00A125F4">
        <w:rPr>
          <w:rFonts w:hAnsi="Times New Roman" w:cs="Times New Roman"/>
          <w:sz w:val="24"/>
          <w:szCs w:val="24"/>
          <w:lang w:val="ru-RU"/>
        </w:rPr>
        <w:t xml:space="preserve"> «</w:t>
      </w:r>
      <w:proofErr w:type="gramStart"/>
      <w:r w:rsidRPr="00A125F4">
        <w:rPr>
          <w:rFonts w:hAnsi="Times New Roman" w:cs="Times New Roman"/>
          <w:sz w:val="24"/>
          <w:szCs w:val="24"/>
          <w:lang w:val="ru-RU"/>
        </w:rPr>
        <w:t>Ильинская</w:t>
      </w:r>
      <w:proofErr w:type="gramEnd"/>
      <w:r w:rsidRPr="00A125F4">
        <w:rPr>
          <w:rFonts w:hAnsi="Times New Roman" w:cs="Times New Roman"/>
          <w:sz w:val="24"/>
          <w:szCs w:val="24"/>
          <w:lang w:val="ru-RU"/>
        </w:rPr>
        <w:t xml:space="preserve"> детско-юношеская спортивная школа» осуществляют 2 человека: директор, тренер-преподаватель: </w:t>
      </w:r>
    </w:p>
    <w:p w:rsidR="00736ECA" w:rsidRPr="00A125F4" w:rsidRDefault="00736ECA" w:rsidP="00736EC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125F4">
        <w:rPr>
          <w:rFonts w:hAnsi="Times New Roman" w:cs="Times New Roman"/>
          <w:sz w:val="24"/>
          <w:szCs w:val="24"/>
          <w:lang w:val="ru-RU"/>
        </w:rPr>
        <w:t>- Оказание помощи педагогам в корректировке образовательных программ;</w:t>
      </w:r>
    </w:p>
    <w:p w:rsidR="00736ECA" w:rsidRPr="00A125F4" w:rsidRDefault="00736ECA" w:rsidP="00736EC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125F4">
        <w:rPr>
          <w:rFonts w:hAnsi="Times New Roman" w:cs="Times New Roman"/>
          <w:sz w:val="24"/>
          <w:szCs w:val="24"/>
          <w:lang w:val="ru-RU"/>
        </w:rPr>
        <w:t>- Оказание помощи молодым специалистам в составлении планов на учебный год;</w:t>
      </w:r>
    </w:p>
    <w:p w:rsidR="00736ECA" w:rsidRPr="00A125F4" w:rsidRDefault="00736ECA" w:rsidP="00736EC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125F4">
        <w:rPr>
          <w:rFonts w:hAnsi="Times New Roman" w:cs="Times New Roman"/>
          <w:sz w:val="24"/>
          <w:szCs w:val="24"/>
          <w:lang w:val="ru-RU"/>
        </w:rPr>
        <w:t xml:space="preserve">-  Обеспечение планового повышения квалификации на базе </w:t>
      </w:r>
      <w:r w:rsidR="00D54FC2">
        <w:rPr>
          <w:rFonts w:hAnsi="Times New Roman" w:cs="Times New Roman"/>
          <w:sz w:val="24"/>
          <w:szCs w:val="24"/>
          <w:lang w:val="ru-RU"/>
        </w:rPr>
        <w:t>ГАУ ДПО РБ «БРИОП» и других учреждениях</w:t>
      </w:r>
      <w:r w:rsidRPr="00A125F4">
        <w:rPr>
          <w:rFonts w:hAnsi="Times New Roman" w:cs="Times New Roman"/>
          <w:sz w:val="24"/>
          <w:szCs w:val="24"/>
          <w:lang w:val="ru-RU"/>
        </w:rPr>
        <w:t>;</w:t>
      </w:r>
    </w:p>
    <w:p w:rsidR="00736ECA" w:rsidRPr="00A125F4" w:rsidRDefault="00736ECA" w:rsidP="00736EC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125F4">
        <w:rPr>
          <w:rFonts w:hAnsi="Times New Roman" w:cs="Times New Roman"/>
          <w:sz w:val="24"/>
          <w:szCs w:val="24"/>
          <w:lang w:val="ru-RU"/>
        </w:rPr>
        <w:t>- Организация методического сопровождения  аттестующихся педагогов;</w:t>
      </w:r>
    </w:p>
    <w:p w:rsidR="00736ECA" w:rsidRPr="00A125F4" w:rsidRDefault="00736ECA" w:rsidP="00736EC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125F4">
        <w:rPr>
          <w:rFonts w:hAnsi="Times New Roman" w:cs="Times New Roman"/>
          <w:sz w:val="24"/>
          <w:szCs w:val="24"/>
          <w:lang w:val="ru-RU"/>
        </w:rPr>
        <w:t xml:space="preserve"> - Проведено 4 </w:t>
      </w:r>
      <w:proofErr w:type="gramStart"/>
      <w:r w:rsidRPr="00A125F4">
        <w:rPr>
          <w:rFonts w:hAnsi="Times New Roman" w:cs="Times New Roman"/>
          <w:sz w:val="24"/>
          <w:szCs w:val="24"/>
          <w:lang w:val="ru-RU"/>
        </w:rPr>
        <w:t>педагогических</w:t>
      </w:r>
      <w:proofErr w:type="gramEnd"/>
      <w:r w:rsidRPr="00A125F4">
        <w:rPr>
          <w:rFonts w:hAnsi="Times New Roman" w:cs="Times New Roman"/>
          <w:sz w:val="24"/>
          <w:szCs w:val="24"/>
          <w:lang w:val="ru-RU"/>
        </w:rPr>
        <w:t xml:space="preserve"> совета;</w:t>
      </w:r>
    </w:p>
    <w:p w:rsidR="00736ECA" w:rsidRPr="00A125F4" w:rsidRDefault="00736ECA" w:rsidP="00736EC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125F4">
        <w:rPr>
          <w:rFonts w:hAnsi="Times New Roman" w:cs="Times New Roman"/>
          <w:sz w:val="24"/>
          <w:szCs w:val="24"/>
          <w:lang w:val="ru-RU"/>
        </w:rPr>
        <w:t xml:space="preserve"> -Индивидуальные консультации для педагогических работников по различным направлениям (подготовка к участию в профессиональных конкурсах, спортивных соревнованиях, разработка методических документов и т.п.);</w:t>
      </w:r>
    </w:p>
    <w:p w:rsidR="00736ECA" w:rsidRPr="00A125F4" w:rsidRDefault="00736ECA" w:rsidP="00736EC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125F4">
        <w:rPr>
          <w:rFonts w:hAnsi="Times New Roman" w:cs="Times New Roman"/>
          <w:sz w:val="24"/>
          <w:szCs w:val="24"/>
          <w:lang w:val="ru-RU"/>
        </w:rPr>
        <w:t xml:space="preserve"> - аттестация педагогических работников;</w:t>
      </w:r>
    </w:p>
    <w:p w:rsidR="00736ECA" w:rsidRPr="00A125F4" w:rsidRDefault="00736ECA" w:rsidP="00736EC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125F4">
        <w:rPr>
          <w:rFonts w:hAnsi="Times New Roman" w:cs="Times New Roman"/>
          <w:sz w:val="24"/>
          <w:szCs w:val="24"/>
          <w:lang w:val="ru-RU"/>
        </w:rPr>
        <w:t xml:space="preserve"> - обучение в рамках КПК; </w:t>
      </w:r>
    </w:p>
    <w:p w:rsidR="00736ECA" w:rsidRPr="00B011F5" w:rsidRDefault="00736ECA" w:rsidP="00736EC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E54EBD">
        <w:rPr>
          <w:rFonts w:hAnsi="Times New Roman" w:cs="Times New Roman"/>
          <w:sz w:val="24"/>
          <w:szCs w:val="24"/>
          <w:lang w:val="ru-RU"/>
        </w:rPr>
        <w:t>- За анализируемый период КПК (кратко</w:t>
      </w:r>
      <w:r w:rsidR="005D2BA9" w:rsidRPr="00E54EBD">
        <w:rPr>
          <w:rFonts w:hAnsi="Times New Roman" w:cs="Times New Roman"/>
          <w:sz w:val="24"/>
          <w:szCs w:val="24"/>
          <w:lang w:val="ru-RU"/>
        </w:rPr>
        <w:t xml:space="preserve">срочные курсы в объеме </w:t>
      </w:r>
      <w:r w:rsidRPr="00E54EBD">
        <w:rPr>
          <w:rFonts w:hAnsi="Times New Roman" w:cs="Times New Roman"/>
          <w:sz w:val="24"/>
          <w:szCs w:val="24"/>
          <w:lang w:val="ru-RU"/>
        </w:rPr>
        <w:t xml:space="preserve">36ч., в </w:t>
      </w:r>
      <w:r w:rsidR="004750AF" w:rsidRPr="00E54EBD">
        <w:rPr>
          <w:rFonts w:hAnsi="Times New Roman" w:cs="Times New Roman"/>
          <w:sz w:val="24"/>
          <w:szCs w:val="24"/>
          <w:lang w:val="ru-RU"/>
        </w:rPr>
        <w:t>заочной</w:t>
      </w:r>
      <w:r w:rsidRPr="00E54EBD">
        <w:rPr>
          <w:rFonts w:hAnsi="Times New Roman" w:cs="Times New Roman"/>
          <w:sz w:val="24"/>
          <w:szCs w:val="24"/>
          <w:lang w:val="ru-RU"/>
        </w:rPr>
        <w:t xml:space="preserve"> форме прошли </w:t>
      </w:r>
      <w:r w:rsidR="00BF1EE7">
        <w:rPr>
          <w:rFonts w:hAnsi="Times New Roman" w:cs="Times New Roman"/>
          <w:sz w:val="24"/>
          <w:szCs w:val="24"/>
          <w:lang w:val="ru-RU"/>
        </w:rPr>
        <w:t>3</w:t>
      </w:r>
      <w:r w:rsidRPr="00E54EBD">
        <w:rPr>
          <w:rFonts w:hAnsi="Times New Roman" w:cs="Times New Roman"/>
          <w:sz w:val="24"/>
          <w:szCs w:val="24"/>
          <w:lang w:val="ru-RU"/>
        </w:rPr>
        <w:t xml:space="preserve"> педагогических </w:t>
      </w:r>
      <w:r w:rsidR="005D2BA9" w:rsidRPr="00E54EBD">
        <w:rPr>
          <w:rFonts w:hAnsi="Times New Roman" w:cs="Times New Roman"/>
          <w:sz w:val="24"/>
          <w:szCs w:val="24"/>
          <w:lang w:val="ru-RU"/>
        </w:rPr>
        <w:t>работника</w:t>
      </w:r>
      <w:r w:rsidRPr="00E54EBD">
        <w:rPr>
          <w:rFonts w:hAnsi="Times New Roman" w:cs="Times New Roman"/>
          <w:sz w:val="24"/>
          <w:szCs w:val="24"/>
          <w:lang w:val="ru-RU"/>
        </w:rPr>
        <w:t>, что составляет</w:t>
      </w:r>
      <w:r w:rsidR="00B011F5" w:rsidRPr="00E54EBD">
        <w:rPr>
          <w:rFonts w:hAnsi="Times New Roman" w:cs="Times New Roman"/>
          <w:sz w:val="24"/>
          <w:szCs w:val="24"/>
          <w:lang w:val="ru-RU"/>
        </w:rPr>
        <w:t xml:space="preserve"> </w:t>
      </w:r>
      <w:r w:rsidR="00BF1EE7">
        <w:rPr>
          <w:rFonts w:hAnsi="Times New Roman" w:cs="Times New Roman"/>
          <w:sz w:val="24"/>
          <w:szCs w:val="24"/>
          <w:lang w:val="ru-RU"/>
        </w:rPr>
        <w:t>33,3</w:t>
      </w:r>
      <w:r w:rsidRPr="00E54EBD">
        <w:rPr>
          <w:rFonts w:hAnsi="Times New Roman" w:cs="Times New Roman"/>
          <w:sz w:val="24"/>
          <w:szCs w:val="24"/>
          <w:lang w:val="ru-RU"/>
        </w:rPr>
        <w:t>% от общего количества работников.</w:t>
      </w:r>
      <w:r w:rsidRPr="00B011F5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gramEnd"/>
    </w:p>
    <w:p w:rsidR="007A0DB1" w:rsidRDefault="00C84EBA" w:rsidP="00C84EBA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70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r w:rsidR="00536C74" w:rsidRPr="004270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Ильинской ДЮСШ имеются один</w:t>
      </w:r>
      <w:r w:rsidRPr="004270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компьютер</w:t>
      </w:r>
      <w:r w:rsidR="00536C74" w:rsidRPr="004270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один ноутбук </w:t>
      </w:r>
      <w:r w:rsidR="007A28A2" w:rsidRPr="004270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с выходом в Интернет</w:t>
      </w:r>
      <w:r w:rsidR="00C73AC3" w:rsidRPr="004270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два</w:t>
      </w:r>
      <w:r w:rsidRPr="004270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A56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МФУ.</w:t>
      </w:r>
    </w:p>
    <w:p w:rsidR="000E2C46" w:rsidRDefault="00674FFF" w:rsidP="00C84EBA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ДЮСШ имеет свой официальный сайт в сети Интернет</w:t>
      </w:r>
      <w:r w:rsidR="00070DC0" w:rsidRP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Помимо официального сайта школа регулярно ведет официальную страницу в социальной сети в «</w:t>
      </w:r>
      <w:proofErr w:type="spellStart"/>
      <w:r w:rsidR="00070DC0" w:rsidRP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ВКонтакте</w:t>
      </w:r>
      <w:proofErr w:type="spellEnd"/>
      <w:r w:rsidR="00070DC0" w:rsidRP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</w:t>
      </w:r>
      <w:proofErr w:type="spellStart"/>
      <w:r w:rsidR="00070DC0" w:rsidRP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госпаблик</w:t>
      </w:r>
      <w:proofErr w:type="spellEnd"/>
      <w:r w:rsidR="00070DC0" w:rsidRP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– с </w:t>
      </w:r>
      <w:r w:rsidR="000E2C46" w:rsidRP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28.02.2021 года.</w:t>
      </w:r>
      <w:r w:rsidR="00070DC0" w:rsidRP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Работа </w:t>
      </w:r>
      <w:proofErr w:type="spellStart"/>
      <w:r w:rsidR="00070DC0" w:rsidRP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госпаблика</w:t>
      </w:r>
      <w:proofErr w:type="spellEnd"/>
      <w:r w:rsidR="00070DC0" w:rsidRP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регламентируется Федеральным законом от 09.02.2009г. № 8-ФЗ, постановлением Правительства от 21.12.2022г. №2560, рекомендациями </w:t>
      </w:r>
      <w:proofErr w:type="spellStart"/>
      <w:r w:rsidR="00070DC0" w:rsidRP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Минцифры</w:t>
      </w:r>
      <w:proofErr w:type="spellEnd"/>
      <w:r w:rsidR="00070DC0" w:rsidRP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локальными актами школы. В </w:t>
      </w:r>
      <w:proofErr w:type="spellStart"/>
      <w:r w:rsidR="00070DC0" w:rsidRP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госпаблике</w:t>
      </w:r>
      <w:proofErr w:type="spellEnd"/>
      <w:r w:rsidR="00070DC0" w:rsidRP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E2C46" w:rsidRP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есть следующая</w:t>
      </w:r>
      <w:r w:rsidR="00070DC0" w:rsidRP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информация</w:t>
      </w:r>
      <w:r w:rsidR="000E2C46" w:rsidRP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наименование учреждения, почтовый адрес, адрес электронной почты, официального сайта школы. Визуальное оформление </w:t>
      </w:r>
      <w:proofErr w:type="spellStart"/>
      <w:r w:rsid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госпаблика</w:t>
      </w:r>
      <w:proofErr w:type="spellEnd"/>
      <w:r w:rsid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школы включает:</w:t>
      </w:r>
    </w:p>
    <w:p w:rsidR="000E2C46" w:rsidRDefault="000E2C46" w:rsidP="00C84EBA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аватар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-основное изображение страницы, выполняющее функции визуальной идентификации; </w:t>
      </w:r>
    </w:p>
    <w:p w:rsidR="00674FFF" w:rsidRDefault="000E2C46" w:rsidP="00C84EBA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-обложку-изображение,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размещаемое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над основной информацией официальной страницы;</w:t>
      </w:r>
    </w:p>
    <w:p w:rsidR="000E2C46" w:rsidRDefault="000E2C46" w:rsidP="00C84EBA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-описание страницы, которое содержит основную информацию о школе;</w:t>
      </w:r>
    </w:p>
    <w:p w:rsidR="000E2C46" w:rsidRDefault="000E2C46" w:rsidP="00C84EBA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AF20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меню страницы со ссылками, описаниями.</w:t>
      </w:r>
    </w:p>
    <w:p w:rsidR="00AF2080" w:rsidRDefault="00AF2080" w:rsidP="00AF208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Меню официальной страницы содержит три типа ссылок:</w:t>
      </w:r>
    </w:p>
    <w:p w:rsidR="00AF2080" w:rsidRDefault="00AF2080" w:rsidP="00AF208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       -на электронную  форму Платформы обратной связи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для подачи пользователями сообщений и обращений и на ее обложку-в первом пункте меню;</w:t>
      </w:r>
    </w:p>
    <w:p w:rsidR="00791C10" w:rsidRDefault="00AF2080" w:rsidP="00AF208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-электронную форму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выявления мнения пользователей, в том ч</w:t>
      </w:r>
      <w:r w:rsidR="00791C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исле путем опросов и голосований, и на ее обложку во втором пункте меню;</w:t>
      </w:r>
    </w:p>
    <w:p w:rsidR="00791C10" w:rsidRDefault="00791C10" w:rsidP="00AF208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-ключевые тематические разделы официальной страницы, содержащие информацию о школе.</w:t>
      </w:r>
    </w:p>
    <w:p w:rsidR="003A56A1" w:rsidRDefault="003A56A1" w:rsidP="00AF208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Также в декабре 2025 года в социальной сети МАХ создан канал </w:t>
      </w:r>
      <w:r w:rsidR="00CD41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МОУ </w:t>
      </w:r>
      <w:proofErr w:type="gramStart"/>
      <w:r w:rsidR="00CD41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</w:t>
      </w:r>
      <w:proofErr w:type="gramEnd"/>
      <w:r w:rsidR="00CD41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«Ильинская ДЮСШ». В нем публикуются анонсы предстоящих турниров и соревнований, победы на соревнованиях, спортивные достижения, проводимые мероприятия.</w:t>
      </w:r>
    </w:p>
    <w:p w:rsidR="00953867" w:rsidRPr="00953867" w:rsidRDefault="00791C10" w:rsidP="00736ECA">
      <w:pPr>
        <w:spacing w:before="0" w:beforeAutospacing="0" w:after="0" w:afterAutospacing="0"/>
        <w:jc w:val="both"/>
        <w:rPr>
          <w:rFonts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="00953867" w:rsidRPr="007A0DB1">
        <w:rPr>
          <w:rFonts w:hAnsi="Times New Roman" w:cs="Times New Roman"/>
          <w:sz w:val="24"/>
          <w:szCs w:val="24"/>
          <w:lang w:val="ru-RU"/>
        </w:rPr>
        <w:t xml:space="preserve">      </w:t>
      </w:r>
      <w:r w:rsidR="00953867" w:rsidRPr="00953867">
        <w:rPr>
          <w:rFonts w:hAnsi="Times New Roman" w:cs="Times New Roman"/>
          <w:b/>
          <w:sz w:val="24"/>
          <w:szCs w:val="24"/>
          <w:lang w:val="ru-RU"/>
        </w:rPr>
        <w:t>Выводы и рекомендации:</w:t>
      </w:r>
    </w:p>
    <w:p w:rsidR="00736ECA" w:rsidRDefault="007D2F6D" w:rsidP="007D2F6D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1.</w:t>
      </w:r>
      <w:r w:rsidR="00736ECA" w:rsidRPr="007D2F6D">
        <w:rPr>
          <w:rFonts w:hAnsi="Times New Roman" w:cs="Times New Roman"/>
          <w:sz w:val="24"/>
          <w:szCs w:val="24"/>
          <w:lang w:val="ru-RU"/>
        </w:rPr>
        <w:t>Методическая деятельность спортивной школы – это система мер, способствующая повышению качества и результативности образовательной деятельности, обеспечению роста методической культуры, творческого потенциала и профессионального мастерства педагогических работников</w:t>
      </w:r>
      <w:r w:rsidR="002B5827">
        <w:rPr>
          <w:rFonts w:hAnsi="Times New Roman" w:cs="Times New Roman"/>
          <w:sz w:val="24"/>
          <w:szCs w:val="24"/>
          <w:lang w:val="ru-RU"/>
        </w:rPr>
        <w:t>.</w:t>
      </w:r>
    </w:p>
    <w:p w:rsidR="007D2F6D" w:rsidRPr="007D2F6D" w:rsidRDefault="00791C10" w:rsidP="00791C10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</w:t>
      </w:r>
      <w:r w:rsidR="002B5827">
        <w:rPr>
          <w:rFonts w:hAnsi="Times New Roman" w:cs="Times New Roman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sz w:val="24"/>
          <w:szCs w:val="24"/>
          <w:lang w:val="ru-RU"/>
        </w:rPr>
        <w:t xml:space="preserve">   2</w:t>
      </w:r>
      <w:r w:rsidR="007D2F6D">
        <w:rPr>
          <w:rFonts w:hAnsi="Times New Roman" w:cs="Times New Roman"/>
          <w:sz w:val="24"/>
          <w:szCs w:val="24"/>
          <w:lang w:val="ru-RU"/>
        </w:rPr>
        <w:t>.Принимать участие в профессиональных конкурсах педагогов дополнительного образования, молодых специалистов.</w:t>
      </w:r>
    </w:p>
    <w:p w:rsidR="00420CB0" w:rsidRPr="00612508" w:rsidRDefault="00420CB0" w:rsidP="00FE6A26">
      <w:pPr>
        <w:spacing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612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992801" w:rsidRDefault="00420CB0" w:rsidP="00992801">
      <w:pPr>
        <w:spacing w:before="0" w:beforeAutospacing="0" w:after="0" w:afterAutospacing="0"/>
        <w:ind w:left="284" w:hanging="6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1250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Сведения о зданиях и помещениях для ведения образовательной  деятельности и ресурсном обеспечении образовательного процесса.</w:t>
      </w:r>
    </w:p>
    <w:p w:rsidR="00992801" w:rsidRDefault="00992801" w:rsidP="00992801">
      <w:pPr>
        <w:spacing w:before="0" w:beforeAutospacing="0" w:after="0" w:afterAutospacing="0"/>
        <w:ind w:left="284" w:hanging="6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1015D8" w:rsidRDefault="00992801" w:rsidP="00992801">
      <w:pPr>
        <w:spacing w:before="0" w:beforeAutospacing="0" w:after="0" w:afterAutospacing="0"/>
        <w:ind w:left="284" w:hanging="67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</w:t>
      </w:r>
      <w:r w:rsidR="001D692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420CB0" w:rsidRPr="006125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Форма владения зданиями и помещениями, реквизи</w:t>
      </w:r>
      <w:r w:rsidR="001D692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ты соответствующих докуме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нтов: </w:t>
      </w:r>
      <w:r w:rsidR="00420CB0" w:rsidRPr="006125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оперативное управление, договор </w:t>
      </w:r>
      <w:r w:rsidR="001D692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от 29.12.2006 г. №33/2006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992801" w:rsidRDefault="00992801" w:rsidP="00992801">
      <w:pPr>
        <w:spacing w:before="0" w:beforeAutospacing="0" w:after="0" w:afterAutospacing="0"/>
        <w:ind w:left="284" w:hanging="67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</w:t>
      </w:r>
      <w:r w:rsidR="001D692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420CB0" w:rsidRPr="006125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Общая площадь используемых здан</w:t>
      </w:r>
      <w:r w:rsidR="001D692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ий и помещений: 731,4 </w:t>
      </w:r>
      <w:proofErr w:type="spellStart"/>
      <w:r w:rsidR="001D692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992801" w:rsidRDefault="00992801" w:rsidP="00992801">
      <w:pPr>
        <w:spacing w:before="0" w:beforeAutospacing="0" w:after="0" w:afterAutospacing="0"/>
        <w:ind w:left="284" w:hanging="67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</w:t>
      </w:r>
      <w:r w:rsidR="001D692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420CB0" w:rsidRPr="006125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</w:t>
      </w:r>
      <w:r w:rsidR="001D692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чебная площадь: 552,0 </w:t>
      </w:r>
      <w:proofErr w:type="spellStart"/>
      <w:r w:rsidR="001D692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992801" w:rsidRDefault="00992801" w:rsidP="00992801">
      <w:pPr>
        <w:spacing w:before="0" w:beforeAutospacing="0" w:after="0" w:afterAutospacing="0"/>
        <w:ind w:left="284" w:hanging="67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</w:t>
      </w:r>
      <w:r w:rsidR="001D692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420CB0" w:rsidRPr="006125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Учебная площадь на одного обучающег</w:t>
      </w:r>
      <w:r w:rsidR="001D692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ося</w:t>
      </w:r>
      <w:r w:rsidR="008C564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2025</w:t>
      </w:r>
      <w:r w:rsidR="002E3BD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году</w:t>
      </w:r>
      <w:r w:rsidR="001D692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: 2,76 </w:t>
      </w:r>
      <w:proofErr w:type="spellStart"/>
      <w:r w:rsidR="001D692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кв.м</w:t>
      </w:r>
      <w:proofErr w:type="spellEnd"/>
      <w:r w:rsidR="001D692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  </w:t>
      </w:r>
    </w:p>
    <w:p w:rsidR="00992801" w:rsidRDefault="001D6929" w:rsidP="00992801">
      <w:pPr>
        <w:spacing w:before="0" w:beforeAutospacing="0" w:after="0" w:afterAutospacing="0"/>
        <w:ind w:left="284" w:hanging="67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</w:t>
      </w:r>
      <w:r w:rsidR="0099280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-з</w:t>
      </w:r>
      <w:r w:rsidR="00420CB0" w:rsidRPr="006125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аключение Федеральной службы по надзору в сфере защиты прав потребителей и благополучия человека на используемые здания и помещения № 03.БЦ.03.000.М.0006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65.12.15 от 18.12.2015 г. </w:t>
      </w:r>
    </w:p>
    <w:p w:rsidR="00420CB0" w:rsidRPr="00612508" w:rsidRDefault="00992801" w:rsidP="00992801">
      <w:pPr>
        <w:spacing w:before="0" w:beforeAutospacing="0" w:after="240" w:afterAutospacing="0"/>
        <w:ind w:left="284" w:hanging="67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</w:t>
      </w:r>
      <w:r w:rsidR="001D692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 w:rsidR="00420CB0" w:rsidRPr="006125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Заключение Главного Управления  МЧС России по Республике Бурятия на используемые здания и помещения № 235 от 21.12.2015 г.</w:t>
      </w:r>
    </w:p>
    <w:p w:rsidR="00420CB0" w:rsidRPr="00612508" w:rsidRDefault="00420CB0" w:rsidP="001D6929">
      <w:pPr>
        <w:spacing w:after="240" w:afterAutospacing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125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Оснащение учебных и специализированных помещений, используемых для реализации образовательных программ.</w:t>
      </w:r>
    </w:p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357"/>
        <w:gridCol w:w="2700"/>
      </w:tblGrid>
      <w:tr w:rsidR="00420CB0" w:rsidRPr="00612508" w:rsidTr="00306725">
        <w:trPr>
          <w:trHeight w:val="259"/>
        </w:trPr>
        <w:tc>
          <w:tcPr>
            <w:tcW w:w="3528" w:type="dxa"/>
          </w:tcPr>
          <w:p w:rsidR="00420CB0" w:rsidRPr="00612508" w:rsidRDefault="00420CB0" w:rsidP="00306725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Виды учебных помещений</w:t>
            </w:r>
          </w:p>
        </w:tc>
        <w:tc>
          <w:tcPr>
            <w:tcW w:w="4357" w:type="dxa"/>
          </w:tcPr>
          <w:p w:rsidR="00420CB0" w:rsidRPr="00612508" w:rsidRDefault="00420CB0" w:rsidP="00306725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Виды оборудования</w:t>
            </w:r>
          </w:p>
        </w:tc>
        <w:tc>
          <w:tcPr>
            <w:tcW w:w="2700" w:type="dxa"/>
          </w:tcPr>
          <w:p w:rsidR="00420CB0" w:rsidRPr="00612508" w:rsidRDefault="00420CB0" w:rsidP="00306725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% оснащенности</w:t>
            </w:r>
          </w:p>
        </w:tc>
      </w:tr>
      <w:tr w:rsidR="00420CB0" w:rsidRPr="00612508" w:rsidTr="00306725">
        <w:trPr>
          <w:trHeight w:val="294"/>
        </w:trPr>
        <w:tc>
          <w:tcPr>
            <w:tcW w:w="3528" w:type="dxa"/>
          </w:tcPr>
          <w:p w:rsidR="00420CB0" w:rsidRPr="00612508" w:rsidRDefault="00420CB0" w:rsidP="00306725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спортивный зал</w:t>
            </w:r>
          </w:p>
        </w:tc>
        <w:tc>
          <w:tcPr>
            <w:tcW w:w="4357" w:type="dxa"/>
          </w:tcPr>
          <w:p w:rsidR="00420CB0" w:rsidRPr="00612508" w:rsidRDefault="00420CB0" w:rsidP="00306725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Волейбольная стойка</w:t>
            </w:r>
            <w:r w:rsidR="002A1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 сеткой</w:t>
            </w:r>
          </w:p>
        </w:tc>
        <w:tc>
          <w:tcPr>
            <w:tcW w:w="2700" w:type="dxa"/>
          </w:tcPr>
          <w:p w:rsidR="00420CB0" w:rsidRPr="00612508" w:rsidRDefault="00420CB0" w:rsidP="00306725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100%</w:t>
            </w:r>
          </w:p>
        </w:tc>
      </w:tr>
      <w:tr w:rsidR="00420CB0" w:rsidRPr="00612508" w:rsidTr="00063D1E">
        <w:tc>
          <w:tcPr>
            <w:tcW w:w="3528" w:type="dxa"/>
          </w:tcPr>
          <w:p w:rsidR="00420CB0" w:rsidRPr="00612508" w:rsidRDefault="00420CB0" w:rsidP="00306725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357" w:type="dxa"/>
          </w:tcPr>
          <w:p w:rsidR="00420CB0" w:rsidRPr="00612508" w:rsidRDefault="00420CB0" w:rsidP="00306725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Тренажеры волейбольные</w:t>
            </w:r>
          </w:p>
        </w:tc>
        <w:tc>
          <w:tcPr>
            <w:tcW w:w="2700" w:type="dxa"/>
          </w:tcPr>
          <w:p w:rsidR="00420CB0" w:rsidRPr="00612508" w:rsidRDefault="00420CB0" w:rsidP="00306725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100%</w:t>
            </w:r>
          </w:p>
        </w:tc>
      </w:tr>
      <w:tr w:rsidR="00420CB0" w:rsidRPr="00612508" w:rsidTr="00063D1E">
        <w:tc>
          <w:tcPr>
            <w:tcW w:w="3528" w:type="dxa"/>
          </w:tcPr>
          <w:p w:rsidR="00420CB0" w:rsidRPr="00612508" w:rsidRDefault="00420CB0" w:rsidP="00306725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357" w:type="dxa"/>
          </w:tcPr>
          <w:p w:rsidR="00420CB0" w:rsidRPr="00612508" w:rsidRDefault="00420CB0" w:rsidP="00306725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Баскетбольные щиты</w:t>
            </w:r>
          </w:p>
        </w:tc>
        <w:tc>
          <w:tcPr>
            <w:tcW w:w="2700" w:type="dxa"/>
          </w:tcPr>
          <w:p w:rsidR="00420CB0" w:rsidRPr="00612508" w:rsidRDefault="00420CB0" w:rsidP="00306725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100%</w:t>
            </w:r>
          </w:p>
        </w:tc>
      </w:tr>
      <w:tr w:rsidR="00420CB0" w:rsidRPr="00612508" w:rsidTr="00063D1E">
        <w:tc>
          <w:tcPr>
            <w:tcW w:w="3528" w:type="dxa"/>
          </w:tcPr>
          <w:p w:rsidR="00420CB0" w:rsidRPr="00612508" w:rsidRDefault="00420CB0" w:rsidP="00306725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357" w:type="dxa"/>
          </w:tcPr>
          <w:p w:rsidR="00420CB0" w:rsidRPr="00612508" w:rsidRDefault="00420CB0" w:rsidP="00306725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Футбольные ворота</w:t>
            </w:r>
          </w:p>
        </w:tc>
        <w:tc>
          <w:tcPr>
            <w:tcW w:w="2700" w:type="dxa"/>
          </w:tcPr>
          <w:p w:rsidR="00420CB0" w:rsidRPr="00612508" w:rsidRDefault="00420CB0" w:rsidP="00306725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100%</w:t>
            </w:r>
          </w:p>
        </w:tc>
      </w:tr>
      <w:tr w:rsidR="00420CB0" w:rsidRPr="00612508" w:rsidTr="00063D1E">
        <w:tc>
          <w:tcPr>
            <w:tcW w:w="3528" w:type="dxa"/>
          </w:tcPr>
          <w:p w:rsidR="00420CB0" w:rsidRPr="00612508" w:rsidRDefault="00420CB0" w:rsidP="00F335C4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357" w:type="dxa"/>
          </w:tcPr>
          <w:p w:rsidR="00420CB0" w:rsidRPr="00612508" w:rsidRDefault="00420CB0" w:rsidP="00F335C4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Боксерские груши</w:t>
            </w:r>
          </w:p>
        </w:tc>
        <w:tc>
          <w:tcPr>
            <w:tcW w:w="2700" w:type="dxa"/>
          </w:tcPr>
          <w:p w:rsidR="00420CB0" w:rsidRPr="00612508" w:rsidRDefault="00420CB0" w:rsidP="00F335C4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100%</w:t>
            </w:r>
          </w:p>
        </w:tc>
      </w:tr>
      <w:tr w:rsidR="002A133A" w:rsidRPr="00612508" w:rsidTr="00063D1E">
        <w:tc>
          <w:tcPr>
            <w:tcW w:w="3528" w:type="dxa"/>
          </w:tcPr>
          <w:p w:rsidR="002A133A" w:rsidRPr="00612508" w:rsidRDefault="002A133A" w:rsidP="00F335C4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357" w:type="dxa"/>
          </w:tcPr>
          <w:p w:rsidR="002A133A" w:rsidRPr="00612508" w:rsidRDefault="002A133A" w:rsidP="00F335C4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Скамейки гимнастические</w:t>
            </w:r>
          </w:p>
        </w:tc>
        <w:tc>
          <w:tcPr>
            <w:tcW w:w="2700" w:type="dxa"/>
          </w:tcPr>
          <w:p w:rsidR="002A133A" w:rsidRPr="00612508" w:rsidRDefault="002A133A" w:rsidP="00F335C4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100%</w:t>
            </w:r>
          </w:p>
        </w:tc>
      </w:tr>
      <w:tr w:rsidR="00420CB0" w:rsidRPr="00612508" w:rsidTr="00063D1E">
        <w:tc>
          <w:tcPr>
            <w:tcW w:w="3528" w:type="dxa"/>
          </w:tcPr>
          <w:p w:rsidR="00420CB0" w:rsidRPr="00612508" w:rsidRDefault="00420CB0" w:rsidP="00F335C4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борцовский зал</w:t>
            </w:r>
          </w:p>
        </w:tc>
        <w:tc>
          <w:tcPr>
            <w:tcW w:w="4357" w:type="dxa"/>
          </w:tcPr>
          <w:p w:rsidR="00420CB0" w:rsidRPr="00612508" w:rsidRDefault="00420CB0" w:rsidP="00F335C4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татами</w:t>
            </w:r>
          </w:p>
        </w:tc>
        <w:tc>
          <w:tcPr>
            <w:tcW w:w="2700" w:type="dxa"/>
          </w:tcPr>
          <w:p w:rsidR="00420CB0" w:rsidRPr="00612508" w:rsidRDefault="00420CB0" w:rsidP="00F335C4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100%</w:t>
            </w:r>
          </w:p>
        </w:tc>
      </w:tr>
      <w:tr w:rsidR="00420CB0" w:rsidRPr="00612508" w:rsidTr="00063D1E">
        <w:tc>
          <w:tcPr>
            <w:tcW w:w="3528" w:type="dxa"/>
          </w:tcPr>
          <w:p w:rsidR="00420CB0" w:rsidRPr="00612508" w:rsidRDefault="00420CB0" w:rsidP="00F335C4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борцовский зал</w:t>
            </w:r>
          </w:p>
        </w:tc>
        <w:tc>
          <w:tcPr>
            <w:tcW w:w="4357" w:type="dxa"/>
          </w:tcPr>
          <w:p w:rsidR="00420CB0" w:rsidRPr="00612508" w:rsidRDefault="00420CB0" w:rsidP="00F335C4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канат</w:t>
            </w:r>
          </w:p>
        </w:tc>
        <w:tc>
          <w:tcPr>
            <w:tcW w:w="2700" w:type="dxa"/>
          </w:tcPr>
          <w:p w:rsidR="00420CB0" w:rsidRPr="00612508" w:rsidRDefault="00420CB0" w:rsidP="00F335C4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100%</w:t>
            </w:r>
          </w:p>
        </w:tc>
      </w:tr>
      <w:tr w:rsidR="002A133A" w:rsidRPr="00612508" w:rsidTr="00063D1E">
        <w:tc>
          <w:tcPr>
            <w:tcW w:w="3528" w:type="dxa"/>
          </w:tcPr>
          <w:p w:rsidR="002A133A" w:rsidRPr="00612508" w:rsidRDefault="002A133A" w:rsidP="00F335C4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Кабинет для занятий шахматы</w:t>
            </w:r>
          </w:p>
        </w:tc>
        <w:tc>
          <w:tcPr>
            <w:tcW w:w="4357" w:type="dxa"/>
          </w:tcPr>
          <w:p w:rsidR="002A133A" w:rsidRPr="00612508" w:rsidRDefault="002A133A" w:rsidP="00F335C4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Столы и стулья</w:t>
            </w:r>
          </w:p>
        </w:tc>
        <w:tc>
          <w:tcPr>
            <w:tcW w:w="2700" w:type="dxa"/>
          </w:tcPr>
          <w:p w:rsidR="002A133A" w:rsidRPr="00612508" w:rsidRDefault="002A133A" w:rsidP="00F335C4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100%</w:t>
            </w:r>
          </w:p>
        </w:tc>
      </w:tr>
      <w:tr w:rsidR="002A133A" w:rsidRPr="00612508" w:rsidTr="00063D1E">
        <w:tc>
          <w:tcPr>
            <w:tcW w:w="3528" w:type="dxa"/>
          </w:tcPr>
          <w:p w:rsidR="002A133A" w:rsidRDefault="002A133A" w:rsidP="00F335C4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357" w:type="dxa"/>
          </w:tcPr>
          <w:p w:rsidR="002A133A" w:rsidRDefault="002A133A" w:rsidP="00F335C4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Интерактивная панель</w:t>
            </w:r>
          </w:p>
        </w:tc>
        <w:tc>
          <w:tcPr>
            <w:tcW w:w="2700" w:type="dxa"/>
          </w:tcPr>
          <w:p w:rsidR="002A133A" w:rsidRDefault="002A133A" w:rsidP="00F335C4">
            <w:pPr>
              <w:spacing w:after="0" w:afterAutospacing="0"/>
            </w:pPr>
            <w:r w:rsidRPr="000C1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100%</w:t>
            </w:r>
          </w:p>
        </w:tc>
      </w:tr>
      <w:tr w:rsidR="002A133A" w:rsidRPr="00612508" w:rsidTr="00063D1E">
        <w:tc>
          <w:tcPr>
            <w:tcW w:w="3528" w:type="dxa"/>
          </w:tcPr>
          <w:p w:rsidR="002A133A" w:rsidRDefault="002A133A" w:rsidP="00F335C4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357" w:type="dxa"/>
          </w:tcPr>
          <w:p w:rsidR="002A133A" w:rsidRDefault="002A133A" w:rsidP="00F335C4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Демонстрационная доска, 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2700" w:type="dxa"/>
          </w:tcPr>
          <w:p w:rsidR="002A133A" w:rsidRDefault="002A133A" w:rsidP="00F335C4">
            <w:pPr>
              <w:spacing w:after="0" w:afterAutospacing="0"/>
            </w:pPr>
            <w:r w:rsidRPr="000C1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100%</w:t>
            </w:r>
          </w:p>
        </w:tc>
      </w:tr>
      <w:tr w:rsidR="002A133A" w:rsidRPr="00612508" w:rsidTr="00063D1E">
        <w:tc>
          <w:tcPr>
            <w:tcW w:w="3528" w:type="dxa"/>
          </w:tcPr>
          <w:p w:rsidR="002A133A" w:rsidRDefault="002A133A" w:rsidP="00F335C4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357" w:type="dxa"/>
          </w:tcPr>
          <w:p w:rsidR="002A133A" w:rsidRDefault="002A133A" w:rsidP="00F335C4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Комплекты шахмат, 20 шт.</w:t>
            </w:r>
          </w:p>
        </w:tc>
        <w:tc>
          <w:tcPr>
            <w:tcW w:w="2700" w:type="dxa"/>
          </w:tcPr>
          <w:p w:rsidR="002A133A" w:rsidRDefault="002A133A" w:rsidP="00F335C4">
            <w:pPr>
              <w:spacing w:after="0" w:afterAutospacing="0"/>
            </w:pPr>
            <w:r w:rsidRPr="000C1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100%</w:t>
            </w:r>
          </w:p>
        </w:tc>
      </w:tr>
    </w:tbl>
    <w:p w:rsidR="00FA3C3D" w:rsidRDefault="00420CB0" w:rsidP="001500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="00035EAF"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FA3C3D">
        <w:rPr>
          <w:rFonts w:hAnsi="Times New Roman" w:cs="Times New Roman"/>
          <w:color w:val="000000"/>
          <w:sz w:val="24"/>
          <w:szCs w:val="24"/>
          <w:lang w:val="ru-RU"/>
        </w:rPr>
        <w:t>Также заключены договора о сетевой форме реализации дополнительных образовательных программ с МОУ «Татауровская СОШ», МОУ «</w:t>
      </w:r>
      <w:proofErr w:type="spellStart"/>
      <w:r w:rsidR="00FA3C3D">
        <w:rPr>
          <w:rFonts w:hAnsi="Times New Roman" w:cs="Times New Roman"/>
          <w:color w:val="000000"/>
          <w:sz w:val="24"/>
          <w:szCs w:val="24"/>
          <w:lang w:val="ru-RU"/>
        </w:rPr>
        <w:t>Таловская</w:t>
      </w:r>
      <w:proofErr w:type="spellEnd"/>
      <w:r w:rsidR="00FA3C3D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СОШ», МОУ «Мостовская ООШ» и МОУ «Старо-Татауровская СОШ».</w:t>
      </w:r>
    </w:p>
    <w:p w:rsidR="00035EAF" w:rsidRPr="00992801" w:rsidRDefault="00035EAF" w:rsidP="0015005C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5646"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420CB0" w:rsidRPr="0061250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C5646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="00420CB0"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спортивная школа провела текущий ремонт помещений – спортивных залов 1 и 2 этажей, коридора, фойе</w:t>
      </w:r>
      <w:r w:rsidR="008C564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5EAF" w:rsidRDefault="00035EAF" w:rsidP="00035EAF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35EA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Выводы и рекомендации: </w:t>
      </w:r>
    </w:p>
    <w:p w:rsidR="00035EAF" w:rsidRPr="00091DBB" w:rsidRDefault="00035EAF" w:rsidP="007D2F6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1.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состояние спортивной школы соответствует действующим санитарно-эпидемиологическим требованиям к устройству, содержанию и организации режима работы в  организациях дополнительного образования детей, правилам пожарной безопасности, </w:t>
      </w:r>
      <w:r w:rsidR="0031787E">
        <w:rPr>
          <w:rFonts w:hAnsi="Times New Roman" w:cs="Times New Roman"/>
          <w:color w:val="000000"/>
          <w:sz w:val="24"/>
          <w:szCs w:val="24"/>
          <w:lang w:val="ru-RU"/>
        </w:rPr>
        <w:t xml:space="preserve">антитеррористической защищенности, 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>требованиям охраны труда.</w:t>
      </w:r>
    </w:p>
    <w:p w:rsidR="00035EAF" w:rsidRPr="00035EAF" w:rsidRDefault="00035EAF" w:rsidP="007D2F6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2.</w:t>
      </w:r>
      <w:r w:rsidRPr="00035E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Материально-техническая база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содержит оборудование и спортивный инвентарь</w:t>
      </w:r>
      <w:r w:rsidRPr="00035E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достаточные для организации образовательной деятельности. </w:t>
      </w:r>
    </w:p>
    <w:p w:rsidR="00035EAF" w:rsidRPr="00035EAF" w:rsidRDefault="00035EAF" w:rsidP="007D2F6D">
      <w:pPr>
        <w:spacing w:before="0" w:beforeAutospacing="0" w:after="16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3.</w:t>
      </w:r>
      <w:r w:rsidRPr="00035E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Из-за недостаточного финансирования учащиеся не всегда имеют возможность участвовать в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соревнованиях</w:t>
      </w:r>
      <w:r w:rsidRPr="00035E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связанных с выездом за пределы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республики.</w:t>
      </w:r>
    </w:p>
    <w:p w:rsidR="00420CB0" w:rsidRPr="00612508" w:rsidRDefault="00B2340B" w:rsidP="00B2340B">
      <w:pPr>
        <w:rPr>
          <w:rFonts w:hAnsi="Times New Roman" w:cs="Times New Roman"/>
          <w:sz w:val="24"/>
          <w:szCs w:val="24"/>
          <w:lang w:val="ru-RU"/>
        </w:rPr>
      </w:pPr>
      <w:r w:rsidRPr="008D46B6">
        <w:rPr>
          <w:rFonts w:hAnsi="Times New Roman" w:cs="Times New Roman"/>
          <w:b/>
          <w:bCs/>
          <w:sz w:val="24"/>
          <w:szCs w:val="24"/>
          <w:lang w:val="ru-RU"/>
        </w:rPr>
        <w:t xml:space="preserve">    </w:t>
      </w:r>
      <w:r>
        <w:rPr>
          <w:rFonts w:hAnsi="Times New Roman" w:cs="Times New Roman"/>
          <w:b/>
          <w:bCs/>
          <w:sz w:val="24"/>
          <w:szCs w:val="24"/>
        </w:rPr>
        <w:t>IX</w:t>
      </w:r>
      <w:r w:rsidR="00420CB0" w:rsidRPr="00612508">
        <w:rPr>
          <w:rFonts w:hAnsi="Times New Roman" w:cs="Times New Roman"/>
          <w:b/>
          <w:bCs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420CB0" w:rsidRPr="00612508" w:rsidRDefault="00420CB0" w:rsidP="00420C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     В детско-юношеской спортивной школе  утверждено положение о внутренней системе оценки качества образования от 15.01.2019г. Мониторинг качества образовательной деятельности в</w:t>
      </w:r>
      <w:r w:rsidR="008F02C8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показал хорошую работу педагогического коллектива по всем показателям.</w:t>
      </w:r>
    </w:p>
    <w:p w:rsidR="00420CB0" w:rsidRPr="00612508" w:rsidRDefault="00420CB0" w:rsidP="00420C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      Состояние здоровья, физического развития учащихся удовлетворительные. Уровень физической и технико-тактической подготовки соответствует нормативам. Дети успешно освоили </w:t>
      </w:r>
      <w:r w:rsidR="0031787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787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дополнительного образования по волейболу,</w:t>
      </w:r>
      <w:r w:rsidR="002E3BD2">
        <w:rPr>
          <w:rFonts w:hAnsi="Times New Roman" w:cs="Times New Roman"/>
          <w:color w:val="000000"/>
          <w:sz w:val="24"/>
          <w:szCs w:val="24"/>
          <w:lang w:val="ru-RU"/>
        </w:rPr>
        <w:t xml:space="preserve"> баскетболу,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боксу, дзюдо</w:t>
      </w:r>
      <w:r w:rsidR="0031787E">
        <w:rPr>
          <w:rFonts w:hAnsi="Times New Roman" w:cs="Times New Roman"/>
          <w:color w:val="000000"/>
          <w:sz w:val="24"/>
          <w:szCs w:val="24"/>
          <w:lang w:val="ru-RU"/>
        </w:rPr>
        <w:t>, шахматам</w:t>
      </w:r>
      <w:r w:rsidR="008F02C8">
        <w:rPr>
          <w:rFonts w:hAnsi="Times New Roman" w:cs="Times New Roman"/>
          <w:color w:val="000000"/>
          <w:sz w:val="24"/>
          <w:szCs w:val="24"/>
          <w:lang w:val="ru-RU"/>
        </w:rPr>
        <w:t>, армрестлингу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в своей группе</w:t>
      </w:r>
      <w:r w:rsidR="0099280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12508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года учащиеся спортивной школы успешно участвовали в соревнованиях  различного уровня.</w:t>
      </w:r>
    </w:p>
    <w:p w:rsidR="00790307" w:rsidRDefault="004D3D7D" w:rsidP="0031787E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</w:t>
      </w:r>
      <w:r w:rsidR="00790307">
        <w:rPr>
          <w:rFonts w:hAnsi="Times New Roman" w:cs="Times New Roman"/>
          <w:sz w:val="24"/>
          <w:szCs w:val="24"/>
          <w:lang w:val="ru-RU"/>
        </w:rPr>
        <w:t xml:space="preserve">По результатам независимой </w:t>
      </w:r>
      <w:r>
        <w:rPr>
          <w:rFonts w:hAnsi="Times New Roman" w:cs="Times New Roman"/>
          <w:sz w:val="24"/>
          <w:szCs w:val="24"/>
          <w:lang w:val="ru-RU"/>
        </w:rPr>
        <w:t>оценки</w:t>
      </w:r>
      <w:r w:rsidR="00790307">
        <w:rPr>
          <w:rFonts w:hAnsi="Times New Roman" w:cs="Times New Roman"/>
          <w:sz w:val="24"/>
          <w:szCs w:val="24"/>
          <w:lang w:val="ru-RU"/>
        </w:rPr>
        <w:t xml:space="preserve"> качества условий образовательной деятельности в МОУ </w:t>
      </w:r>
      <w:proofErr w:type="gramStart"/>
      <w:r w:rsidR="00790307">
        <w:rPr>
          <w:rFonts w:hAnsi="Times New Roman" w:cs="Times New Roman"/>
          <w:sz w:val="24"/>
          <w:szCs w:val="24"/>
          <w:lang w:val="ru-RU"/>
        </w:rPr>
        <w:t>ДО</w:t>
      </w:r>
      <w:proofErr w:type="gramEnd"/>
      <w:r w:rsidR="00790307">
        <w:rPr>
          <w:rFonts w:hAnsi="Times New Roman" w:cs="Times New Roman"/>
          <w:sz w:val="24"/>
          <w:szCs w:val="24"/>
          <w:lang w:val="ru-RU"/>
        </w:rPr>
        <w:t xml:space="preserve"> «</w:t>
      </w:r>
      <w:proofErr w:type="gramStart"/>
      <w:r w:rsidR="00790307">
        <w:rPr>
          <w:rFonts w:hAnsi="Times New Roman" w:cs="Times New Roman"/>
          <w:sz w:val="24"/>
          <w:szCs w:val="24"/>
          <w:lang w:val="ru-RU"/>
        </w:rPr>
        <w:t>Ильинская</w:t>
      </w:r>
      <w:proofErr w:type="gramEnd"/>
      <w:r w:rsidR="00790307">
        <w:rPr>
          <w:rFonts w:hAnsi="Times New Roman" w:cs="Times New Roman"/>
          <w:sz w:val="24"/>
          <w:szCs w:val="24"/>
          <w:lang w:val="ru-RU"/>
        </w:rPr>
        <w:t xml:space="preserve"> ДЮСШ» в</w:t>
      </w:r>
      <w:r w:rsidR="008C5646">
        <w:rPr>
          <w:rFonts w:hAnsi="Times New Roman" w:cs="Times New Roman"/>
          <w:sz w:val="24"/>
          <w:szCs w:val="24"/>
          <w:lang w:val="ru-RU"/>
        </w:rPr>
        <w:t xml:space="preserve"> 2025</w:t>
      </w:r>
      <w:r w:rsidR="00790307">
        <w:rPr>
          <w:rFonts w:hAnsi="Times New Roman" w:cs="Times New Roman"/>
          <w:sz w:val="24"/>
          <w:szCs w:val="24"/>
          <w:lang w:val="ru-RU"/>
        </w:rPr>
        <w:t xml:space="preserve"> году получены следующие результаты:</w:t>
      </w:r>
    </w:p>
    <w:p w:rsidR="00790307" w:rsidRDefault="00790307" w:rsidP="0031787E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-Доля получателей услуг, удовлетворенных открытостью, полнотой и доступностью информации о деятельности организации – 99,0%;</w:t>
      </w:r>
    </w:p>
    <w:p w:rsidR="007D4A5E" w:rsidRDefault="00790307" w:rsidP="0031787E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-</w:t>
      </w:r>
      <w:r w:rsidR="007D4A5E">
        <w:rPr>
          <w:rFonts w:hAnsi="Times New Roman" w:cs="Times New Roman"/>
          <w:sz w:val="24"/>
          <w:szCs w:val="24"/>
          <w:lang w:val="ru-RU"/>
        </w:rPr>
        <w:t>Доля получателей услуг, удовлетворенных комфортностью условий осуществления образовательной деятельности – 97,0%;</w:t>
      </w:r>
    </w:p>
    <w:p w:rsidR="004D3D7D" w:rsidRDefault="007D4A5E" w:rsidP="0031787E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-</w:t>
      </w:r>
      <w:r w:rsidRPr="007D4A5E"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Доля получателей услуг, удовлетворенных доступностью образовательной деятельности для инвалидов – 86%;</w:t>
      </w:r>
    </w:p>
    <w:p w:rsidR="004D3D7D" w:rsidRDefault="004D3D7D" w:rsidP="0031787E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-</w:t>
      </w:r>
      <w:r w:rsidRPr="004D3D7D"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Доля получателей услуг, удовлетворенных доброжелательностью, вежливостью работников – 98,6%;</w:t>
      </w:r>
    </w:p>
    <w:p w:rsidR="004D3D7D" w:rsidRDefault="004D3D7D" w:rsidP="0031787E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- Доля получателей услуг, которые готовы рекомендовать организацию родственникам и знакомым – 98,0%.</w:t>
      </w:r>
    </w:p>
    <w:p w:rsidR="00742DE4" w:rsidRDefault="00742DE4" w:rsidP="0031787E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По результатам 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>проведения независимой оценки качества условий оказания услуг</w:t>
      </w:r>
      <w:proofErr w:type="gramEnd"/>
      <w:r>
        <w:rPr>
          <w:rFonts w:hAnsi="Times New Roman" w:cs="Times New Roman"/>
          <w:sz w:val="24"/>
          <w:szCs w:val="24"/>
          <w:lang w:val="ru-RU"/>
        </w:rPr>
        <w:t xml:space="preserve"> в МОУ ДО «Ильинская ДЮСШ» были предложены рекомендации для проведения необходимых мероприятий (работ) по устранению выявленных недостатков. </w:t>
      </w:r>
    </w:p>
    <w:p w:rsidR="00742DE4" w:rsidRDefault="004D3D7D" w:rsidP="0031787E">
      <w:pPr>
        <w:spacing w:before="0" w:beforeAutospacing="0" w:after="0" w:afterAutospacing="0"/>
        <w:jc w:val="both"/>
        <w:rPr>
          <w:rFonts w:hAnsi="Times New Roman" w:cs="Times New Roman"/>
          <w:b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</w:t>
      </w:r>
      <w:r>
        <w:rPr>
          <w:rFonts w:hAnsi="Times New Roman" w:cs="Times New Roman"/>
          <w:b/>
          <w:sz w:val="24"/>
          <w:szCs w:val="24"/>
          <w:lang w:val="ru-RU"/>
        </w:rPr>
        <w:t>Выводы и рекомендации</w:t>
      </w:r>
      <w:r w:rsidR="00D7258E">
        <w:rPr>
          <w:rFonts w:hAnsi="Times New Roman" w:cs="Times New Roman"/>
          <w:b/>
          <w:sz w:val="24"/>
          <w:szCs w:val="24"/>
          <w:lang w:val="ru-RU"/>
        </w:rPr>
        <w:t>:</w:t>
      </w:r>
      <w:r w:rsidR="00742DE4">
        <w:rPr>
          <w:rFonts w:hAnsi="Times New Roman" w:cs="Times New Roman"/>
          <w:b/>
          <w:sz w:val="24"/>
          <w:szCs w:val="24"/>
          <w:lang w:val="ru-RU"/>
        </w:rPr>
        <w:t xml:space="preserve"> </w:t>
      </w:r>
      <w:r w:rsidR="00D7258E">
        <w:rPr>
          <w:rFonts w:hAnsi="Times New Roman" w:cs="Times New Roman"/>
          <w:b/>
          <w:sz w:val="24"/>
          <w:szCs w:val="24"/>
          <w:lang w:val="ru-RU"/>
        </w:rPr>
        <w:t xml:space="preserve"> </w:t>
      </w:r>
    </w:p>
    <w:p w:rsidR="004D3D7D" w:rsidRDefault="00742DE4" w:rsidP="0031787E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742DE4">
        <w:rPr>
          <w:rFonts w:hAnsi="Times New Roman" w:cs="Times New Roman"/>
          <w:sz w:val="24"/>
          <w:szCs w:val="24"/>
          <w:lang w:val="ru-RU"/>
        </w:rPr>
        <w:t xml:space="preserve">     1.</w:t>
      </w:r>
      <w:r w:rsidR="00D7258E" w:rsidRPr="00D7258E">
        <w:rPr>
          <w:rFonts w:hAnsi="Times New Roman" w:cs="Times New Roman"/>
          <w:sz w:val="24"/>
          <w:szCs w:val="24"/>
          <w:lang w:val="ru-RU"/>
        </w:rPr>
        <w:t>Прове</w:t>
      </w:r>
      <w:r w:rsidR="00D7258E">
        <w:rPr>
          <w:rFonts w:hAnsi="Times New Roman" w:cs="Times New Roman"/>
          <w:sz w:val="24"/>
          <w:szCs w:val="24"/>
          <w:lang w:val="ru-RU"/>
        </w:rPr>
        <w:t xml:space="preserve">денная независимая оценка качества условий образовательной деятельности за 2024 год показала высокую степень удовлетворенности получателей услуг </w:t>
      </w:r>
      <w:r w:rsidR="001D3ECA">
        <w:rPr>
          <w:rFonts w:hAnsi="Times New Roman" w:cs="Times New Roman"/>
          <w:sz w:val="24"/>
          <w:szCs w:val="24"/>
          <w:lang w:val="ru-RU"/>
        </w:rPr>
        <w:t xml:space="preserve">качеством предоставляемых услуг и </w:t>
      </w:r>
      <w:r w:rsidR="00D7258E">
        <w:rPr>
          <w:rFonts w:hAnsi="Times New Roman" w:cs="Times New Roman"/>
          <w:sz w:val="24"/>
          <w:szCs w:val="24"/>
          <w:lang w:val="ru-RU"/>
        </w:rPr>
        <w:t>в целом условиями оказания услуг в образовательной организации</w:t>
      </w:r>
      <w:r w:rsidR="001D3ECA">
        <w:rPr>
          <w:rFonts w:hAnsi="Times New Roman" w:cs="Times New Roman"/>
          <w:sz w:val="24"/>
          <w:szCs w:val="24"/>
          <w:lang w:val="ru-RU"/>
        </w:rPr>
        <w:t>.</w:t>
      </w:r>
      <w:r w:rsidR="00D7258E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742DE4" w:rsidRDefault="00742DE4" w:rsidP="0031787E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2.Разработан  План </w:t>
      </w:r>
      <w:r w:rsidR="00FD614A">
        <w:rPr>
          <w:rFonts w:hAnsi="Times New Roman" w:cs="Times New Roman"/>
          <w:sz w:val="24"/>
          <w:szCs w:val="24"/>
          <w:lang w:val="ru-RU"/>
        </w:rPr>
        <w:t>на</w:t>
      </w:r>
      <w:r w:rsidR="00032D63">
        <w:rPr>
          <w:rFonts w:hAnsi="Times New Roman" w:cs="Times New Roman"/>
          <w:sz w:val="24"/>
          <w:szCs w:val="24"/>
          <w:lang w:val="ru-RU"/>
        </w:rPr>
        <w:t xml:space="preserve"> 2025</w:t>
      </w:r>
      <w:r w:rsidR="00FD614A">
        <w:rPr>
          <w:rFonts w:hAnsi="Times New Roman" w:cs="Times New Roman"/>
          <w:sz w:val="24"/>
          <w:szCs w:val="24"/>
          <w:lang w:val="ru-RU"/>
        </w:rPr>
        <w:t xml:space="preserve"> год </w:t>
      </w:r>
      <w:r>
        <w:rPr>
          <w:rFonts w:hAnsi="Times New Roman" w:cs="Times New Roman"/>
          <w:sz w:val="24"/>
          <w:szCs w:val="24"/>
          <w:lang w:val="ru-RU"/>
        </w:rPr>
        <w:t xml:space="preserve">по устранению недостатков, выявленных в ходе независимой 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>оценки качества условий оказания услуг</w:t>
      </w:r>
      <w:proofErr w:type="gramEnd"/>
      <w:r>
        <w:rPr>
          <w:rFonts w:hAnsi="Times New Roman" w:cs="Times New Roman"/>
          <w:sz w:val="24"/>
          <w:szCs w:val="24"/>
          <w:lang w:val="ru-RU"/>
        </w:rPr>
        <w:t>.</w:t>
      </w:r>
    </w:p>
    <w:p w:rsidR="00FD614A" w:rsidRDefault="00FD614A" w:rsidP="0031787E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</w:t>
      </w:r>
    </w:p>
    <w:p w:rsidR="00742DE4" w:rsidRDefault="00742DE4" w:rsidP="0031787E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</w:t>
      </w:r>
    </w:p>
    <w:p w:rsidR="00F335C4" w:rsidRDefault="00F335C4" w:rsidP="0031787E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F335C4" w:rsidRDefault="00F335C4" w:rsidP="0031787E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71373F" w:rsidRPr="00494476" w:rsidRDefault="0071373F" w:rsidP="0031787E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204593" w:rsidRPr="00204593" w:rsidRDefault="00204593" w:rsidP="0020459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Arial" w:eastAsia="Times New Roman" w:hAnsi="Arial" w:cs="Arial"/>
          <w:b/>
          <w:bCs/>
          <w:sz w:val="20"/>
          <w:szCs w:val="20"/>
          <w:lang w:val="ru-RU" w:eastAsia="ru-RU"/>
        </w:rPr>
      </w:pPr>
      <w:r w:rsidRPr="00204593">
        <w:rPr>
          <w:rFonts w:ascii="Arial" w:eastAsia="Times New Roman" w:hAnsi="Arial" w:cs="Arial"/>
          <w:b/>
          <w:bCs/>
          <w:sz w:val="20"/>
          <w:szCs w:val="20"/>
          <w:lang w:val="ru-RU" w:eastAsia="ru-RU"/>
        </w:rPr>
        <w:t>ПОКАЗАТЕЛИ</w:t>
      </w:r>
    </w:p>
    <w:p w:rsidR="00204593" w:rsidRPr="00204593" w:rsidRDefault="00204593" w:rsidP="0020459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Arial" w:eastAsia="Times New Roman" w:hAnsi="Arial" w:cs="Arial"/>
          <w:b/>
          <w:bCs/>
          <w:sz w:val="20"/>
          <w:szCs w:val="20"/>
          <w:lang w:val="ru-RU" w:eastAsia="ru-RU"/>
        </w:rPr>
      </w:pPr>
      <w:r w:rsidRPr="00204593">
        <w:rPr>
          <w:rFonts w:ascii="Arial" w:eastAsia="Times New Roman" w:hAnsi="Arial" w:cs="Arial"/>
          <w:b/>
          <w:bCs/>
          <w:sz w:val="20"/>
          <w:szCs w:val="20"/>
          <w:lang w:val="ru-RU" w:eastAsia="ru-RU"/>
        </w:rPr>
        <w:t>ДЕЯТЕЛЬНОСТИ ОРГАНИЗАЦИИ ДОПОЛНИТЕЛЬНОГО ОБРАЗОВАНИЯ,</w:t>
      </w:r>
    </w:p>
    <w:p w:rsidR="00204593" w:rsidRPr="00204593" w:rsidRDefault="00204593" w:rsidP="0020459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Arial" w:eastAsia="Times New Roman" w:hAnsi="Arial" w:cs="Arial"/>
          <w:b/>
          <w:bCs/>
          <w:sz w:val="20"/>
          <w:szCs w:val="20"/>
          <w:lang w:val="ru-RU" w:eastAsia="ru-RU"/>
        </w:rPr>
      </w:pPr>
      <w:r w:rsidRPr="00204593">
        <w:rPr>
          <w:rFonts w:ascii="Arial" w:eastAsia="Times New Roman" w:hAnsi="Arial" w:cs="Arial"/>
          <w:b/>
          <w:bCs/>
          <w:sz w:val="20"/>
          <w:szCs w:val="20"/>
          <w:lang w:val="ru-RU" w:eastAsia="ru-RU"/>
        </w:rPr>
        <w:t>ПОДЛЕЖАЩЕЙ САМООБСЛЕДОВАНИЮ</w:t>
      </w:r>
    </w:p>
    <w:p w:rsidR="00204593" w:rsidRPr="00204593" w:rsidRDefault="00204593" w:rsidP="0020459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6689"/>
        <w:gridCol w:w="1417"/>
        <w:gridCol w:w="1417"/>
      </w:tblGrid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N </w:t>
            </w:r>
            <w:proofErr w:type="gramStart"/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</w:t>
            </w:r>
            <w:proofErr w:type="gramEnd"/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Количество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Общая численность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032D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503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Детей дошкольного возраста (3 - 7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032D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Детей младшего школьного возраста (7 - 11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032D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146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Детей среднего школьного возраста (11 - 15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032D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236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Детей старшего школьного возраста (15 - 17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032D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113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484BE2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67/12,5</w:t>
            </w:r>
            <w:r w:rsidR="00B14366"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9E1B3F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9E1B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9E1B3F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9E1B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2D512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0/0,0</w:t>
            </w:r>
            <w:r w:rsidR="003507CB"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1.6.1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Учащиеся с ограниченными возможностями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1.6.2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51358F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1358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Дети-сироты, дети, оставшиеся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51358F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1358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AC3AF8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5/1,0</w:t>
            </w:r>
            <w:r w:rsidR="005438B3"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1.6.3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Дети-мигранты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1.6.4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B65A01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65A01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Дети, попавшие в трудную жизненную ситуацию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B65A01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65A01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AC3AF8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9/1,8</w:t>
            </w:r>
            <w:r w:rsidR="00D64B96"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71373F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71373F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71373F" w:rsidRDefault="0071373F" w:rsidP="008C04A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u-RU" w:eastAsia="ru-RU"/>
              </w:rPr>
            </w:pPr>
            <w:r w:rsidRPr="007137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</w:t>
            </w:r>
            <w:r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/</w:t>
            </w:r>
            <w:r w:rsidR="00AC3AF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62,8</w:t>
            </w:r>
            <w:r w:rsidR="008C04A7"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/</w:t>
            </w:r>
            <w:r w:rsidR="00B02B62"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BC27F4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1.8.1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71373F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 муниципальном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71373F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71373F" w:rsidRDefault="002E56C7" w:rsidP="00954D0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u-RU" w:eastAsia="ru-RU"/>
              </w:rPr>
            </w:pPr>
            <w:r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230</w:t>
            </w:r>
            <w:r w:rsidR="008C04A7"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/</w:t>
            </w:r>
            <w:r w:rsidR="00AC3AF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45,7</w:t>
            </w:r>
            <w:r w:rsidR="001B6513"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BC27F4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1.8.2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71373F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 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71373F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71373F" w:rsidRDefault="00037624" w:rsidP="00954D0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86</w:t>
            </w:r>
            <w:r w:rsidR="008C04A7"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/</w:t>
            </w:r>
            <w:r w:rsidR="00AC3AF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17,1</w:t>
            </w:r>
            <w:r w:rsidR="00B02B62"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BC27F4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1.8.3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037624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03762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 межрегиональном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51358F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1358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71373F" w:rsidRDefault="0071373F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438B3" w:rsidRPr="00BC27F4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1.8.4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037624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03762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 федеральном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51358F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1358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71373F" w:rsidRDefault="0071373F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1.8.5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 международном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B02B62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71373F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71373F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71373F" w:rsidRDefault="0071373F" w:rsidP="00954D0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u-RU" w:eastAsia="ru-RU"/>
              </w:rPr>
            </w:pPr>
            <w:r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150/47,5</w:t>
            </w:r>
            <w:r w:rsidR="00B02B62"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1.9.1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71373F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 муниципальном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71373F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71373F" w:rsidRDefault="00037624" w:rsidP="00954D0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108</w:t>
            </w:r>
            <w:r w:rsidR="008C74B4"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/</w:t>
            </w:r>
            <w:r w:rsidR="0071373F"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34,2</w:t>
            </w:r>
            <w:r w:rsidR="001B6513"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1.9.2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71373F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 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71373F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71373F" w:rsidRDefault="00037624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42</w:t>
            </w:r>
            <w:r w:rsidR="00954D06"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/</w:t>
            </w:r>
            <w:r w:rsidR="0071373F"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13,3</w:t>
            </w:r>
            <w:r w:rsidR="00B02B62" w:rsidRPr="0071373F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1.9.3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037624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 w:eastAsia="ru-RU"/>
              </w:rPr>
            </w:pPr>
            <w:r w:rsidRPr="000376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 w:eastAsia="ru-RU"/>
              </w:rPr>
              <w:t>На межрегиональном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D64B96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64B96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71373F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1.9.4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037624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 w:eastAsia="ru-RU"/>
              </w:rPr>
            </w:pPr>
            <w:r w:rsidRPr="000376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 w:eastAsia="ru-RU"/>
              </w:rPr>
              <w:t>На федеральном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D64B96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64B96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647162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1.9.5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 международном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647162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647162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1.10.1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Муниципального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647162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1.10.2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Регионального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647162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1.10.3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Межрегионального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647162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1.10.4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Федерального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647162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1.10.5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Международного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647162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037624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03762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3E3F55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3E3F55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A3B08" w:rsidRDefault="00BD0588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3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037624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03762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 муниципальном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3E3F55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3E3F55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A3B08" w:rsidRDefault="00037624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9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3E3F55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3E3F55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 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3E3F55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3E3F55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A3B08" w:rsidRDefault="00037624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 межрегиональном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A3B08" w:rsidRDefault="00647162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A3B0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 федеральном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A3B08" w:rsidRDefault="00647162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A3B0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 международном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A3B08" w:rsidRDefault="00647162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A3B0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Общая численность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905D68" w:rsidRDefault="009A214A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9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9067FA" w:rsidP="00186A2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</w:t>
            </w:r>
            <w:r w:rsidR="0029553F"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55,6</w:t>
            </w:r>
            <w:r w:rsidR="005438B3"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9067FA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5/55,6</w:t>
            </w:r>
            <w:r w:rsidR="005438B3"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9067FA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2/22,2</w:t>
            </w:r>
            <w:r w:rsidR="005438B3"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1.16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9067FA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2/22,2</w:t>
            </w:r>
            <w:r w:rsidR="005438B3"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9067FA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6/66,7</w:t>
            </w:r>
            <w:r w:rsidR="0065367D"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1.17.1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9067FA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3/33,3</w:t>
            </w:r>
            <w:r w:rsidR="0065367D"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1.17.2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9067FA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1/11,1</w:t>
            </w:r>
            <w:r w:rsidR="00BC27F4"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171EE2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2/20</w:t>
            </w:r>
            <w:r w:rsidR="008B5363"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1.18.1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186A23" w:rsidP="00186A2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</w:t>
            </w:r>
            <w:r w:rsidR="00905D68"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/</w:t>
            </w:r>
            <w:r w:rsidR="00D30DDC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22,2</w:t>
            </w:r>
            <w:r w:rsidR="008B5363"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1.18.2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Свыше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D30DDC" w:rsidP="00186A2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</w:t>
            </w:r>
            <w:r w:rsidR="00905D68"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22,2</w:t>
            </w:r>
            <w:r w:rsidR="008B5363"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1.19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186A23" w:rsidP="00186A2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</w:t>
            </w:r>
            <w:r w:rsidR="002D5123"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/</w:t>
            </w:r>
            <w:r w:rsidR="00D30DDC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22,2</w:t>
            </w:r>
            <w:r w:rsidR="0019014D"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1.20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D30DDC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5/55,6</w:t>
            </w:r>
            <w:r w:rsidR="0019014D"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1.21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gramStart"/>
            <w:r w:rsidRPr="00186A2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</w:t>
            </w: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и административно-хозяйственных работников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8C74B4" w:rsidRDefault="001B549A" w:rsidP="00186A2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</w:t>
            </w:r>
            <w:r w:rsidR="008F0C6A"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60</w:t>
            </w:r>
            <w:r w:rsidR="00B0492A" w:rsidRPr="008C74B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1.22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4E093C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1.23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662F7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1.23.1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За 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1.23.2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За отчетный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1.24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Нет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2.2.1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Учебный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>2.2.2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Лаборатория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2.2.3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Мастерская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2.2.4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Танцевальный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2.2.5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Спортивный 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2.2.6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Бассейн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2.3.1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Актовый 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2.3.2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Концертный 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2.3.3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Игровое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Да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Наличие читального зала библиотеки,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Нет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2.6.1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Нет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2.6.2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С </w:t>
            </w:r>
            <w:proofErr w:type="spellStart"/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медиатекой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Нет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2.6.3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Нет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2.6.4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Нет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2.6.5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 контролируемой распечаткой бумажных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Нет</w:t>
            </w:r>
          </w:p>
        </w:tc>
      </w:tr>
      <w:tr w:rsidR="005438B3" w:rsidRPr="00204593" w:rsidTr="005438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5438B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204593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человек/%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B3" w:rsidRPr="00204593" w:rsidRDefault="008B5363" w:rsidP="0020459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0</w:t>
            </w:r>
          </w:p>
        </w:tc>
      </w:tr>
    </w:tbl>
    <w:p w:rsidR="00C66E48" w:rsidRDefault="00685783" w:rsidP="003968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032F70"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761FE" w:rsidRPr="00852DBD" w:rsidRDefault="00685783" w:rsidP="003968A2">
      <w:pPr>
        <w:spacing w:before="0" w:beforeAutospacing="0" w:after="0" w:afterAutospacing="0"/>
        <w:jc w:val="both"/>
        <w:rPr>
          <w:rFonts w:cstheme="minorHAnsi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A14F8C"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1761FE" w:rsidRPr="00471E55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="009C21D4" w:rsidRPr="00471E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61FE" w:rsidRPr="00471E55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показателей указывает на то, что </w:t>
      </w:r>
      <w:r w:rsidR="009C21D4" w:rsidRPr="00471E55">
        <w:rPr>
          <w:rFonts w:hAnsi="Times New Roman" w:cs="Times New Roman"/>
          <w:color w:val="000000"/>
          <w:sz w:val="24"/>
          <w:szCs w:val="24"/>
          <w:lang w:val="ru-RU"/>
        </w:rPr>
        <w:t>детско-юношеская спортивная школа</w:t>
      </w:r>
      <w:r w:rsidR="001761FE" w:rsidRPr="00471E55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достаточную инфраструктуру, которая соответствует требованиям</w:t>
      </w:r>
      <w:r w:rsidR="009C21D4" w:rsidRPr="00471E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61FE" w:rsidRPr="00471E55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="009C21D4" w:rsidRPr="00471E55">
        <w:rPr>
          <w:rFonts w:hAnsi="Times New Roman" w:cs="Times New Roman"/>
          <w:color w:val="000000"/>
          <w:sz w:val="24"/>
          <w:szCs w:val="24"/>
          <w:lang w:val="ru-RU"/>
        </w:rPr>
        <w:t xml:space="preserve"> 2.4.4.3172-4</w:t>
      </w:r>
      <w:r w:rsidR="001761FE" w:rsidRPr="00471E5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1761FE" w:rsidRPr="00471E5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761FE" w:rsidRPr="00471E55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устройству, содержанию и организации режима работы образовательных организаций</w:t>
      </w:r>
      <w:r w:rsidR="009C21D4" w:rsidRPr="00471E55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дополнительного образования</w:t>
      </w:r>
      <w:r w:rsidR="001761FE" w:rsidRPr="00471E55">
        <w:rPr>
          <w:rFonts w:hAnsi="Times New Roman" w:cs="Times New Roman"/>
          <w:color w:val="000000"/>
          <w:sz w:val="24"/>
          <w:szCs w:val="24"/>
          <w:lang w:val="ru-RU"/>
        </w:rPr>
        <w:t>» и позволяет реализовывать образовательные программы в полном объеме</w:t>
      </w:r>
      <w:r w:rsidRPr="00471E5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04F0E" w:rsidRPr="00471E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61FE" w:rsidRPr="00471E55">
        <w:rPr>
          <w:rFonts w:hAnsi="Times New Roman" w:cs="Times New Roman"/>
          <w:color w:val="000000"/>
          <w:sz w:val="24"/>
          <w:szCs w:val="24"/>
          <w:lang w:val="ru-RU"/>
        </w:rPr>
        <w:t>Детск</w:t>
      </w:r>
      <w:r w:rsidRPr="00471E55">
        <w:rPr>
          <w:rFonts w:hAnsi="Times New Roman" w:cs="Times New Roman"/>
          <w:color w:val="000000"/>
          <w:sz w:val="24"/>
          <w:szCs w:val="24"/>
          <w:lang w:val="ru-RU"/>
        </w:rPr>
        <w:t xml:space="preserve">о-юношеская спортивная школа </w:t>
      </w:r>
      <w:r w:rsidR="001761FE" w:rsidRPr="00471E55">
        <w:rPr>
          <w:rFonts w:hAnsi="Times New Roman" w:cs="Times New Roman"/>
          <w:color w:val="000000"/>
          <w:sz w:val="24"/>
          <w:szCs w:val="24"/>
          <w:lang w:val="ru-RU"/>
        </w:rPr>
        <w:t>укомплектован</w:t>
      </w:r>
      <w:r w:rsidRPr="00471E5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1761FE" w:rsidRPr="00471E55">
        <w:rPr>
          <w:rFonts w:hAnsi="Times New Roman" w:cs="Times New Roman"/>
          <w:color w:val="000000"/>
          <w:sz w:val="24"/>
          <w:szCs w:val="24"/>
          <w:lang w:val="ru-RU"/>
        </w:rPr>
        <w:t xml:space="preserve"> достаточным количеством педагогических и иных работников, которые имеют высокую квалификацию</w:t>
      </w:r>
      <w:r w:rsidRPr="00471E55">
        <w:rPr>
          <w:rFonts w:hAnsi="Times New Roman" w:cs="Times New Roman"/>
          <w:color w:val="000000"/>
          <w:sz w:val="24"/>
          <w:szCs w:val="24"/>
          <w:lang w:val="ru-RU"/>
        </w:rPr>
        <w:t>, стаж педагогической работы</w:t>
      </w:r>
      <w:r w:rsidR="001761FE" w:rsidRPr="00471E55">
        <w:rPr>
          <w:rFonts w:hAnsi="Times New Roman" w:cs="Times New Roman"/>
          <w:color w:val="000000"/>
          <w:sz w:val="24"/>
          <w:szCs w:val="24"/>
          <w:lang w:val="ru-RU"/>
        </w:rPr>
        <w:t xml:space="preserve"> и регулярно проходят повышение квалификации, что обеспечивает результативность образовательной деятельности</w:t>
      </w:r>
      <w:r w:rsidR="00D14D88" w:rsidRPr="00471E55">
        <w:rPr>
          <w:rFonts w:hAnsi="Times New Roman" w:cs="Times New Roman"/>
          <w:sz w:val="24"/>
          <w:szCs w:val="24"/>
          <w:lang w:val="ru-RU"/>
        </w:rPr>
        <w:t>.</w:t>
      </w:r>
      <w:r w:rsidR="003968A2" w:rsidRPr="00471E55">
        <w:rPr>
          <w:rFonts w:hAnsi="Times New Roman" w:cs="Times New Roman"/>
          <w:sz w:val="24"/>
          <w:szCs w:val="24"/>
          <w:lang w:val="ru-RU"/>
        </w:rPr>
        <w:t xml:space="preserve"> </w:t>
      </w:r>
      <w:r w:rsidR="00D14D88" w:rsidRPr="00454738">
        <w:rPr>
          <w:rFonts w:eastAsia="Times New Roman" w:cstheme="minorHAnsi"/>
          <w:sz w:val="24"/>
          <w:szCs w:val="24"/>
          <w:lang w:val="ru-RU" w:eastAsia="ru-RU"/>
        </w:rPr>
        <w:t>Ч</w:t>
      </w:r>
      <w:r w:rsidR="003968A2" w:rsidRPr="00454738">
        <w:rPr>
          <w:rFonts w:eastAsia="Times New Roman" w:cstheme="minorHAnsi"/>
          <w:sz w:val="24"/>
          <w:szCs w:val="24"/>
          <w:lang w:val="ru-RU" w:eastAsia="ru-RU"/>
        </w:rPr>
        <w:t xml:space="preserve">исленность учащихся, принявших участие в спортивных соревнованиях различного уровня </w:t>
      </w:r>
      <w:r w:rsidR="00A14F8C">
        <w:rPr>
          <w:rFonts w:eastAsia="Times New Roman" w:cstheme="minorHAnsi"/>
          <w:sz w:val="24"/>
          <w:szCs w:val="24"/>
          <w:lang w:val="ru-RU" w:eastAsia="ru-RU"/>
        </w:rPr>
        <w:t>62,8</w:t>
      </w:r>
      <w:r w:rsidR="00D14D88" w:rsidRPr="00454738">
        <w:rPr>
          <w:rFonts w:eastAsia="Times New Roman" w:cstheme="minorHAnsi"/>
          <w:sz w:val="24"/>
          <w:szCs w:val="24"/>
          <w:lang w:val="ru-RU" w:eastAsia="ru-RU"/>
        </w:rPr>
        <w:t>% от общей численности</w:t>
      </w:r>
      <w:r w:rsidR="003968A2" w:rsidRPr="00454738">
        <w:rPr>
          <w:rFonts w:eastAsia="Times New Roman" w:cstheme="minorHAnsi"/>
          <w:sz w:val="24"/>
          <w:szCs w:val="24"/>
          <w:lang w:val="ru-RU" w:eastAsia="ru-RU"/>
        </w:rPr>
        <w:t>.</w:t>
      </w:r>
    </w:p>
    <w:p w:rsidR="00357660" w:rsidRPr="00357660" w:rsidRDefault="00D20AD5" w:rsidP="00357660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Общие выводы по итогам само</w:t>
      </w:r>
      <w:r w:rsidR="00357660" w:rsidRPr="0035766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обследования.</w:t>
      </w:r>
    </w:p>
    <w:p w:rsidR="00D20AD5" w:rsidRDefault="00D20AD5" w:rsidP="00357660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Деятельность «Ильинской ДЮСШ»</w:t>
      </w:r>
      <w:r w:rsidR="00357660" w:rsidRPr="0035766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строится в соответствии с федеральным законом РФ «Об образовании в Российской Федерации», нормативно-правовой базой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РФ, локальных нормативных актов ДЮСШ.</w:t>
      </w:r>
    </w:p>
    <w:p w:rsidR="00357660" w:rsidRPr="009835EF" w:rsidRDefault="00D20AD5" w:rsidP="008E6BD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452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      </w:t>
      </w:r>
      <w:r w:rsidR="00357660" w:rsidRPr="009835E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МОУ </w:t>
      </w:r>
      <w:proofErr w:type="gramStart"/>
      <w:r w:rsidR="00357660" w:rsidRPr="009835EF">
        <w:rPr>
          <w:rFonts w:ascii="Times New Roman" w:eastAsia="Calibri" w:hAnsi="Times New Roman" w:cs="Times New Roman"/>
          <w:sz w:val="24"/>
          <w:szCs w:val="24"/>
          <w:lang w:val="ru-RU"/>
        </w:rPr>
        <w:t>ДО</w:t>
      </w:r>
      <w:proofErr w:type="gramEnd"/>
      <w:r w:rsidR="00357660" w:rsidRPr="009835E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</w:t>
      </w:r>
      <w:r w:rsidRPr="009835EF">
        <w:rPr>
          <w:rFonts w:ascii="Times New Roman" w:eastAsia="Calibri" w:hAnsi="Times New Roman" w:cs="Times New Roman"/>
          <w:sz w:val="24"/>
          <w:szCs w:val="24"/>
          <w:lang w:val="ru-RU"/>
        </w:rPr>
        <w:t>Ильинская ДЮСШ</w:t>
      </w:r>
      <w:r w:rsidR="00357660" w:rsidRPr="009835E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 функционирует стабильно. </w:t>
      </w:r>
      <w:r w:rsidRPr="009835EF">
        <w:rPr>
          <w:rFonts w:ascii="Times New Roman" w:eastAsia="Calibri" w:hAnsi="Times New Roman" w:cs="Times New Roman"/>
          <w:sz w:val="24"/>
          <w:szCs w:val="24"/>
          <w:lang w:val="ru-RU"/>
        </w:rPr>
        <w:t>Программа</w:t>
      </w:r>
      <w:r w:rsidR="00357660" w:rsidRPr="009835E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развития </w:t>
      </w:r>
      <w:r w:rsidR="002C4521" w:rsidRPr="009835E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МОУ </w:t>
      </w:r>
      <w:proofErr w:type="gramStart"/>
      <w:r w:rsidR="002C4521" w:rsidRPr="009835EF">
        <w:rPr>
          <w:rFonts w:ascii="Times New Roman" w:eastAsia="Calibri" w:hAnsi="Times New Roman" w:cs="Times New Roman"/>
          <w:sz w:val="24"/>
          <w:szCs w:val="24"/>
          <w:lang w:val="ru-RU"/>
        </w:rPr>
        <w:t>ДО</w:t>
      </w:r>
      <w:proofErr w:type="gramEnd"/>
      <w:r w:rsidR="002C4521" w:rsidRPr="009835E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«Ильинская ДЮСШ» </w:t>
      </w:r>
      <w:r w:rsidR="00852DBD">
        <w:rPr>
          <w:rFonts w:ascii="Times New Roman" w:eastAsia="Calibri" w:hAnsi="Times New Roman" w:cs="Times New Roman"/>
          <w:sz w:val="24"/>
          <w:szCs w:val="24"/>
          <w:lang w:val="ru-RU"/>
        </w:rPr>
        <w:t>на 2023-2025</w:t>
      </w:r>
      <w:r w:rsidR="00357660" w:rsidRPr="009835E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годы </w:t>
      </w:r>
      <w:r w:rsidRPr="009835EF">
        <w:rPr>
          <w:rFonts w:ascii="Times New Roman" w:eastAsia="Calibri" w:hAnsi="Times New Roman" w:cs="Times New Roman"/>
          <w:sz w:val="24"/>
          <w:szCs w:val="24"/>
          <w:lang w:val="ru-RU"/>
        </w:rPr>
        <w:t>выполняется.</w:t>
      </w:r>
    </w:p>
    <w:p w:rsidR="00357660" w:rsidRPr="00357660" w:rsidRDefault="00D20AD5" w:rsidP="008E6BD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       </w:t>
      </w:r>
      <w:r w:rsidR="00357660" w:rsidRPr="0035766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Педагогический коллектив на основе </w:t>
      </w:r>
      <w:r w:rsidR="00357660" w:rsidRPr="003576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общества.</w:t>
      </w:r>
    </w:p>
    <w:p w:rsidR="00357660" w:rsidRPr="00357660" w:rsidRDefault="00D20AD5" w:rsidP="008E6BD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ДЮСШ</w:t>
      </w:r>
      <w:r w:rsidR="00357660" w:rsidRPr="0035766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</w:t>
      </w:r>
    </w:p>
    <w:p w:rsidR="00357660" w:rsidRPr="00357660" w:rsidRDefault="00D20AD5" w:rsidP="008E6BD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357660" w:rsidRPr="003576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управлени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 спортивной школой</w:t>
      </w:r>
      <w:r w:rsidR="00357660" w:rsidRPr="003576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сочетаются принципы единоначалия с демократичностью уклада. Родители являются участниками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управления школой</w:t>
      </w:r>
      <w:r w:rsidR="00357660" w:rsidRPr="003576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357660" w:rsidRPr="00357660" w:rsidRDefault="00D20AD5" w:rsidP="008E6BD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357660" w:rsidRPr="003576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МОУ </w:t>
      </w:r>
      <w:proofErr w:type="gramStart"/>
      <w:r w:rsidR="00357660" w:rsidRPr="003576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="00357660" w:rsidRPr="003576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Ильинская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ДЮСШ</w:t>
      </w:r>
      <w:r w:rsidR="00357660" w:rsidRPr="003576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» планомерно работает над проблемой здоровья учащихся, не допуская отрицательной динамики состояния здоровья учащихся.</w:t>
      </w:r>
    </w:p>
    <w:p w:rsidR="00357660" w:rsidRPr="00357660" w:rsidRDefault="00D20AD5" w:rsidP="008E6BD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357660" w:rsidRPr="003576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ДЮСШ</w:t>
      </w:r>
      <w:r w:rsidR="00357660" w:rsidRPr="003576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созданы все условия для самореализации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детей</w:t>
      </w:r>
      <w:r w:rsidR="00357660" w:rsidRPr="003576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</w:t>
      </w:r>
      <w:r w:rsidR="00357660" w:rsidRPr="003576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внеурочной деятельности, что подтверждается качеством и уровнем участия  в соревнованиях различного уровня.</w:t>
      </w:r>
    </w:p>
    <w:p w:rsidR="00357660" w:rsidRPr="00357660" w:rsidRDefault="00D20AD5" w:rsidP="008E6BD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</w:t>
      </w:r>
      <w:r w:rsidR="00357660" w:rsidRPr="0035766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Повышается профессиональный уровень педагогического коллектива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ДЮСШ </w:t>
      </w:r>
      <w:r w:rsidR="00357660" w:rsidRPr="00357660">
        <w:rPr>
          <w:rFonts w:ascii="Times New Roman" w:eastAsia="Calibri" w:hAnsi="Times New Roman" w:cs="Times New Roman"/>
          <w:sz w:val="24"/>
          <w:szCs w:val="24"/>
          <w:lang w:val="ru-RU"/>
        </w:rPr>
        <w:t>через курсы повышения квалификации, семинары, и т.д.</w:t>
      </w:r>
    </w:p>
    <w:p w:rsidR="00357660" w:rsidRPr="00357660" w:rsidRDefault="00D20AD5" w:rsidP="008E6BD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357660" w:rsidRPr="003576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Родители, выпускники и местное сообщество </w:t>
      </w:r>
      <w:proofErr w:type="gramStart"/>
      <w:r w:rsidR="00357660" w:rsidRPr="003576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высказывают позитивное отношение</w:t>
      </w:r>
      <w:proofErr w:type="gramEnd"/>
      <w:r w:rsidR="00357660" w:rsidRPr="003576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 деятельности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спортивной школы</w:t>
      </w:r>
      <w:r w:rsidR="00357660" w:rsidRPr="003576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357660" w:rsidRPr="00357660" w:rsidRDefault="00D20AD5" w:rsidP="008E6BD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357660" w:rsidRPr="0067352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Повышается информационная открытость образовательного учреждения посредством </w:t>
      </w:r>
      <w:r w:rsidRPr="0067352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информации, размещаемой</w:t>
      </w:r>
      <w:r w:rsidR="00A14F8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на официальном сайте, </w:t>
      </w:r>
      <w:r w:rsidR="00471E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официальной странице</w:t>
      </w:r>
      <w:r w:rsidR="00471E55" w:rsidRP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социальной сети в «</w:t>
      </w:r>
      <w:proofErr w:type="spellStart"/>
      <w:r w:rsidR="00471E55" w:rsidRP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ВКонтакте</w:t>
      </w:r>
      <w:proofErr w:type="spellEnd"/>
      <w:r w:rsidR="00471E55" w:rsidRPr="000E2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A14F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канале в МАХ.</w:t>
      </w:r>
    </w:p>
    <w:p w:rsidR="00357660" w:rsidRPr="00357660" w:rsidRDefault="00D20AD5" w:rsidP="008E6BD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</w:t>
      </w:r>
      <w:r w:rsidR="00357660" w:rsidRPr="00357660">
        <w:rPr>
          <w:rFonts w:ascii="Times New Roman" w:eastAsia="Calibri" w:hAnsi="Times New Roman" w:cs="Times New Roman"/>
          <w:sz w:val="24"/>
          <w:szCs w:val="24"/>
          <w:lang w:val="ru-RU"/>
        </w:rPr>
        <w:t>Учреждение располагает кадровым потенциалом, спортивными залами и оборудованием, обеспечивающих качественную подготовку учащихся. Материально-техническая база обеспечивает ведение учебного процесса.</w:t>
      </w:r>
    </w:p>
    <w:p w:rsidR="00347FD7" w:rsidRDefault="00D20AD5" w:rsidP="008E6BD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</w:t>
      </w:r>
      <w:r w:rsidR="00357660" w:rsidRPr="00357660">
        <w:rPr>
          <w:rFonts w:ascii="Times New Roman" w:eastAsia="Calibri" w:hAnsi="Times New Roman" w:cs="Times New Roman"/>
          <w:sz w:val="24"/>
          <w:szCs w:val="24"/>
          <w:lang w:val="ru-RU"/>
        </w:rPr>
        <w:t>Анализ образовательной деятельности образовательного учреждения показал, что для организации и осуществления образовательной деятельности по дополнительным общеразвивающим программам в ОУ имеется в наличии нормативная и организационно-распорядительная  документация, которая соответствует действующему законодательству, нормативным положениям в системе дополнительного образов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ания и Уставу МОУ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ДО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«Ильинская ДЮСШ</w:t>
      </w:r>
      <w:r w:rsidR="00357660" w:rsidRPr="00357660">
        <w:rPr>
          <w:rFonts w:ascii="Times New Roman" w:eastAsia="Calibri" w:hAnsi="Times New Roman" w:cs="Times New Roman"/>
          <w:sz w:val="24"/>
          <w:szCs w:val="24"/>
          <w:lang w:val="ru-RU"/>
        </w:rPr>
        <w:t>». Структура и система управления соответствует нормативным требованиям</w:t>
      </w:r>
      <w:r w:rsidR="00D00717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347FD7" w:rsidRPr="00347F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57660" w:rsidRPr="00357660" w:rsidRDefault="00D20AD5" w:rsidP="008E6BD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</w:t>
      </w:r>
      <w:r w:rsidR="00357660" w:rsidRPr="00357660">
        <w:rPr>
          <w:rFonts w:ascii="Times New Roman" w:eastAsia="Calibri" w:hAnsi="Times New Roman" w:cs="Times New Roman"/>
          <w:sz w:val="24"/>
          <w:szCs w:val="24"/>
          <w:lang w:val="ru-RU"/>
        </w:rPr>
        <w:t>Оценка степени освоения учащимися дисциплин учебного плана ОУ, образо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вательной программы в ходе само</w:t>
      </w:r>
      <w:r w:rsidR="00357660" w:rsidRPr="0035766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обследования подтвердила объективность полученных результатов и достаточный уровень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подготовленности</w:t>
      </w:r>
      <w:r w:rsidR="00357660" w:rsidRPr="0035766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учащихся.</w:t>
      </w:r>
      <w:r w:rsidR="00931F6D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 xml:space="preserve"> </w:t>
      </w:r>
      <w:r w:rsidR="00931F6D" w:rsidRPr="00B029B7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="00357660" w:rsidRPr="0035766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олнота выполнения обязательств по повышению качества образовательной деятельности и </w:t>
      </w:r>
      <w:r w:rsidR="009928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состоянию </w:t>
      </w:r>
      <w:r w:rsidR="00A14F8C">
        <w:rPr>
          <w:rFonts w:ascii="Times New Roman" w:eastAsia="Calibri" w:hAnsi="Times New Roman" w:cs="Times New Roman"/>
          <w:sz w:val="24"/>
          <w:szCs w:val="24"/>
          <w:lang w:val="ru-RU"/>
        </w:rPr>
        <w:t>инфраструктуры на 2024/2025</w:t>
      </w:r>
      <w:r w:rsidR="00357660" w:rsidRPr="0035766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учебный год находится на достаточно высоком уровне.</w:t>
      </w:r>
    </w:p>
    <w:p w:rsidR="00357660" w:rsidRPr="00357660" w:rsidRDefault="00357660" w:rsidP="008E6BD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5766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Рекомендации: </w:t>
      </w:r>
    </w:p>
    <w:p w:rsidR="00357660" w:rsidRPr="00710132" w:rsidRDefault="00931F6D" w:rsidP="008E6BD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101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 итогам само</w:t>
      </w:r>
      <w:r w:rsidR="00357660" w:rsidRPr="007101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</w:t>
      </w:r>
      <w:r w:rsidRPr="007101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бследования продолжить работу</w:t>
      </w:r>
      <w:r w:rsidR="00357660" w:rsidRPr="007101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:</w:t>
      </w:r>
    </w:p>
    <w:p w:rsidR="00931F6D" w:rsidRPr="00B029B7" w:rsidRDefault="007B29E8" w:rsidP="008E6BD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</w:t>
      </w:r>
      <w:r w:rsidR="00931F6D" w:rsidRPr="00B029B7">
        <w:rPr>
          <w:rFonts w:ascii="Times New Roman" w:eastAsia="Calibri" w:hAnsi="Times New Roman" w:cs="Times New Roman"/>
          <w:sz w:val="24"/>
          <w:szCs w:val="24"/>
          <w:lang w:val="ru-RU"/>
        </w:rPr>
        <w:t>- по п</w:t>
      </w:r>
      <w:r w:rsidR="00357660" w:rsidRPr="00357660">
        <w:rPr>
          <w:rFonts w:ascii="Times New Roman" w:eastAsia="Calibri" w:hAnsi="Times New Roman" w:cs="Times New Roman"/>
          <w:sz w:val="24"/>
          <w:szCs w:val="24"/>
          <w:lang w:val="ru-RU"/>
        </w:rPr>
        <w:t>овышению</w:t>
      </w:r>
      <w:r w:rsidR="00931F6D" w:rsidRPr="00B029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качества образовательных услуг;</w:t>
      </w:r>
    </w:p>
    <w:p w:rsidR="00357660" w:rsidRDefault="007B29E8" w:rsidP="008E6BD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-</w:t>
      </w:r>
      <w:r w:rsidR="00931F6D" w:rsidRPr="00B029B7">
        <w:rPr>
          <w:rFonts w:ascii="Times New Roman" w:eastAsia="Calibri" w:hAnsi="Times New Roman" w:cs="Times New Roman"/>
          <w:sz w:val="24"/>
          <w:szCs w:val="24"/>
          <w:lang w:val="ru-RU"/>
        </w:rPr>
        <w:t>по с</w:t>
      </w:r>
      <w:r w:rsidR="00357660" w:rsidRPr="00357660">
        <w:rPr>
          <w:rFonts w:ascii="Times New Roman" w:eastAsia="Calibri" w:hAnsi="Times New Roman" w:cs="Times New Roman"/>
          <w:sz w:val="24"/>
          <w:szCs w:val="24"/>
          <w:lang w:val="ru-RU"/>
        </w:rPr>
        <w:t>овершенствованию учебно-методической, инновационн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ой, воспитательной деятельности;</w:t>
      </w:r>
    </w:p>
    <w:p w:rsidR="00347FD7" w:rsidRPr="009835EF" w:rsidRDefault="00347FD7" w:rsidP="008E6BD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835E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- по повышению уровня профессиональной подготовки педагогических кадров, в том числе п</w:t>
      </w:r>
      <w:r w:rsidR="00043AA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овышение квалификации по курсу </w:t>
      </w:r>
      <w:r w:rsidRPr="009835EF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r w:rsidR="00673523">
        <w:rPr>
          <w:rFonts w:ascii="Times New Roman" w:eastAsia="Calibri" w:hAnsi="Times New Roman" w:cs="Times New Roman"/>
          <w:sz w:val="24"/>
          <w:szCs w:val="24"/>
          <w:lang w:val="ru-RU"/>
        </w:rPr>
        <w:t>Разработка и реализация дополнительных общеразвивающих программ нового поколения: физкультурно-спортивная направленность</w:t>
      </w:r>
      <w:r w:rsidR="00997C38">
        <w:rPr>
          <w:rFonts w:ascii="Times New Roman" w:eastAsia="Calibri" w:hAnsi="Times New Roman" w:cs="Times New Roman"/>
          <w:sz w:val="24"/>
          <w:szCs w:val="24"/>
          <w:lang w:val="ru-RU"/>
        </w:rPr>
        <w:t>»;</w:t>
      </w:r>
      <w:r w:rsidR="00043AA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Технология и практика активного обучения в дополнительном образовании»</w:t>
      </w:r>
    </w:p>
    <w:p w:rsidR="00357660" w:rsidRDefault="007B29E8" w:rsidP="00D0071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-по совершенствованию материально-технической базы.</w:t>
      </w:r>
    </w:p>
    <w:sectPr w:rsidR="00357660" w:rsidSect="00355CB7">
      <w:pgSz w:w="12240" w:h="15840"/>
      <w:pgMar w:top="851" w:right="1134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36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66D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E7F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EF32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D04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216666"/>
    <w:multiLevelType w:val="hybridMultilevel"/>
    <w:tmpl w:val="3376ACCA"/>
    <w:lvl w:ilvl="0" w:tplc="522A85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5944E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155C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60753D"/>
    <w:multiLevelType w:val="hybridMultilevel"/>
    <w:tmpl w:val="4D682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B2A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BA7352"/>
    <w:multiLevelType w:val="hybridMultilevel"/>
    <w:tmpl w:val="9D68202E"/>
    <w:lvl w:ilvl="0" w:tplc="97BEE0F4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4114788"/>
    <w:multiLevelType w:val="multilevel"/>
    <w:tmpl w:val="2A0C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DB27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A016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C55C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2"/>
  </w:num>
  <w:num w:numId="5">
    <w:abstractNumId w:val="7"/>
  </w:num>
  <w:num w:numId="6">
    <w:abstractNumId w:val="11"/>
  </w:num>
  <w:num w:numId="7">
    <w:abstractNumId w:val="6"/>
  </w:num>
  <w:num w:numId="8">
    <w:abstractNumId w:val="1"/>
  </w:num>
  <w:num w:numId="9">
    <w:abstractNumId w:val="9"/>
  </w:num>
  <w:num w:numId="10">
    <w:abstractNumId w:val="13"/>
  </w:num>
  <w:num w:numId="11">
    <w:abstractNumId w:val="12"/>
  </w:num>
  <w:num w:numId="12">
    <w:abstractNumId w:val="4"/>
  </w:num>
  <w:num w:numId="13">
    <w:abstractNumId w:val="8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1EBD"/>
    <w:rsid w:val="000052ED"/>
    <w:rsid w:val="00005C34"/>
    <w:rsid w:val="00005D8E"/>
    <w:rsid w:val="00010654"/>
    <w:rsid w:val="00013D44"/>
    <w:rsid w:val="000152C4"/>
    <w:rsid w:val="00021E52"/>
    <w:rsid w:val="0002510B"/>
    <w:rsid w:val="0002514B"/>
    <w:rsid w:val="0002516E"/>
    <w:rsid w:val="00032D63"/>
    <w:rsid w:val="00032F70"/>
    <w:rsid w:val="00035EAF"/>
    <w:rsid w:val="00037624"/>
    <w:rsid w:val="00040D21"/>
    <w:rsid w:val="00043AA5"/>
    <w:rsid w:val="00044B45"/>
    <w:rsid w:val="00046D2E"/>
    <w:rsid w:val="000534F8"/>
    <w:rsid w:val="00055269"/>
    <w:rsid w:val="0005699D"/>
    <w:rsid w:val="00056D5C"/>
    <w:rsid w:val="00062F0F"/>
    <w:rsid w:val="00063D1E"/>
    <w:rsid w:val="000646FF"/>
    <w:rsid w:val="00065119"/>
    <w:rsid w:val="00066573"/>
    <w:rsid w:val="0007020A"/>
    <w:rsid w:val="0007073E"/>
    <w:rsid w:val="00070DC0"/>
    <w:rsid w:val="000766DF"/>
    <w:rsid w:val="0007730C"/>
    <w:rsid w:val="000779D4"/>
    <w:rsid w:val="000817F1"/>
    <w:rsid w:val="00083A61"/>
    <w:rsid w:val="00086EE1"/>
    <w:rsid w:val="00090B6B"/>
    <w:rsid w:val="00091DBB"/>
    <w:rsid w:val="00096DC0"/>
    <w:rsid w:val="00097F05"/>
    <w:rsid w:val="000A0289"/>
    <w:rsid w:val="000A2309"/>
    <w:rsid w:val="000A4CF3"/>
    <w:rsid w:val="000B5CE3"/>
    <w:rsid w:val="000C3904"/>
    <w:rsid w:val="000C3B4D"/>
    <w:rsid w:val="000C5B52"/>
    <w:rsid w:val="000E2C46"/>
    <w:rsid w:val="000E7E2B"/>
    <w:rsid w:val="000F64AD"/>
    <w:rsid w:val="000F7244"/>
    <w:rsid w:val="001015D8"/>
    <w:rsid w:val="00102459"/>
    <w:rsid w:val="00103A5E"/>
    <w:rsid w:val="00104186"/>
    <w:rsid w:val="00111F99"/>
    <w:rsid w:val="00122410"/>
    <w:rsid w:val="00123046"/>
    <w:rsid w:val="00123CC4"/>
    <w:rsid w:val="00123D88"/>
    <w:rsid w:val="00131CB4"/>
    <w:rsid w:val="00137035"/>
    <w:rsid w:val="001400E4"/>
    <w:rsid w:val="00141E18"/>
    <w:rsid w:val="00146196"/>
    <w:rsid w:val="00146D6F"/>
    <w:rsid w:val="0015005C"/>
    <w:rsid w:val="00155545"/>
    <w:rsid w:val="001634AC"/>
    <w:rsid w:val="00166B7F"/>
    <w:rsid w:val="00166E99"/>
    <w:rsid w:val="00170778"/>
    <w:rsid w:val="00170D21"/>
    <w:rsid w:val="00171EE2"/>
    <w:rsid w:val="001761FE"/>
    <w:rsid w:val="001833A8"/>
    <w:rsid w:val="00186A23"/>
    <w:rsid w:val="001877BC"/>
    <w:rsid w:val="0019014D"/>
    <w:rsid w:val="00193D5A"/>
    <w:rsid w:val="001A01A3"/>
    <w:rsid w:val="001A3466"/>
    <w:rsid w:val="001A365F"/>
    <w:rsid w:val="001A384F"/>
    <w:rsid w:val="001B2C09"/>
    <w:rsid w:val="001B46AA"/>
    <w:rsid w:val="001B549A"/>
    <w:rsid w:val="001B5D4A"/>
    <w:rsid w:val="001B6513"/>
    <w:rsid w:val="001C79A7"/>
    <w:rsid w:val="001D0633"/>
    <w:rsid w:val="001D0933"/>
    <w:rsid w:val="001D326F"/>
    <w:rsid w:val="001D3ECA"/>
    <w:rsid w:val="001D6929"/>
    <w:rsid w:val="001E27D1"/>
    <w:rsid w:val="00201D6E"/>
    <w:rsid w:val="00202F37"/>
    <w:rsid w:val="00204593"/>
    <w:rsid w:val="00204C10"/>
    <w:rsid w:val="002108AC"/>
    <w:rsid w:val="002147F7"/>
    <w:rsid w:val="00214EA7"/>
    <w:rsid w:val="00223412"/>
    <w:rsid w:val="002317ED"/>
    <w:rsid w:val="00232190"/>
    <w:rsid w:val="002446CE"/>
    <w:rsid w:val="002518F2"/>
    <w:rsid w:val="00251ECD"/>
    <w:rsid w:val="00256027"/>
    <w:rsid w:val="002561A6"/>
    <w:rsid w:val="0025744C"/>
    <w:rsid w:val="002575FA"/>
    <w:rsid w:val="00261132"/>
    <w:rsid w:val="002628DE"/>
    <w:rsid w:val="002657FA"/>
    <w:rsid w:val="00266146"/>
    <w:rsid w:val="00272101"/>
    <w:rsid w:val="00281504"/>
    <w:rsid w:val="00282640"/>
    <w:rsid w:val="00283B3C"/>
    <w:rsid w:val="00284EEF"/>
    <w:rsid w:val="002858E2"/>
    <w:rsid w:val="00287A87"/>
    <w:rsid w:val="00287BFD"/>
    <w:rsid w:val="00294957"/>
    <w:rsid w:val="0029553F"/>
    <w:rsid w:val="002957E2"/>
    <w:rsid w:val="002A133A"/>
    <w:rsid w:val="002A3B08"/>
    <w:rsid w:val="002B3239"/>
    <w:rsid w:val="002B5827"/>
    <w:rsid w:val="002C0A04"/>
    <w:rsid w:val="002C4521"/>
    <w:rsid w:val="002C6AA9"/>
    <w:rsid w:val="002D33B1"/>
    <w:rsid w:val="002D3591"/>
    <w:rsid w:val="002D5123"/>
    <w:rsid w:val="002E3BD2"/>
    <w:rsid w:val="002E49D4"/>
    <w:rsid w:val="002E56C7"/>
    <w:rsid w:val="003011AF"/>
    <w:rsid w:val="00305610"/>
    <w:rsid w:val="00305A4F"/>
    <w:rsid w:val="00306480"/>
    <w:rsid w:val="00306725"/>
    <w:rsid w:val="00314F36"/>
    <w:rsid w:val="00316B76"/>
    <w:rsid w:val="0031787E"/>
    <w:rsid w:val="00322BA7"/>
    <w:rsid w:val="003269B8"/>
    <w:rsid w:val="00330DA4"/>
    <w:rsid w:val="0033158D"/>
    <w:rsid w:val="00331ACA"/>
    <w:rsid w:val="00336253"/>
    <w:rsid w:val="003463EA"/>
    <w:rsid w:val="00347FD7"/>
    <w:rsid w:val="003507CB"/>
    <w:rsid w:val="003514A0"/>
    <w:rsid w:val="00355CB7"/>
    <w:rsid w:val="00357660"/>
    <w:rsid w:val="003579DF"/>
    <w:rsid w:val="00360444"/>
    <w:rsid w:val="00362DBC"/>
    <w:rsid w:val="0036360A"/>
    <w:rsid w:val="00363860"/>
    <w:rsid w:val="00363C94"/>
    <w:rsid w:val="00366212"/>
    <w:rsid w:val="00380A75"/>
    <w:rsid w:val="00393AB8"/>
    <w:rsid w:val="003968A2"/>
    <w:rsid w:val="003A1986"/>
    <w:rsid w:val="003A56A1"/>
    <w:rsid w:val="003A60E1"/>
    <w:rsid w:val="003B0333"/>
    <w:rsid w:val="003B03D0"/>
    <w:rsid w:val="003B3A2C"/>
    <w:rsid w:val="003B45FD"/>
    <w:rsid w:val="003E1EA3"/>
    <w:rsid w:val="003E32B6"/>
    <w:rsid w:val="003E3F55"/>
    <w:rsid w:val="003E5690"/>
    <w:rsid w:val="003E5E54"/>
    <w:rsid w:val="003F2A7C"/>
    <w:rsid w:val="003F43C2"/>
    <w:rsid w:val="003F46A7"/>
    <w:rsid w:val="003F4C02"/>
    <w:rsid w:val="003F7D72"/>
    <w:rsid w:val="00411B80"/>
    <w:rsid w:val="00414D05"/>
    <w:rsid w:val="0042016A"/>
    <w:rsid w:val="00420CB0"/>
    <w:rsid w:val="00427049"/>
    <w:rsid w:val="004309F9"/>
    <w:rsid w:val="00432051"/>
    <w:rsid w:val="0043218F"/>
    <w:rsid w:val="0044277A"/>
    <w:rsid w:val="0044504B"/>
    <w:rsid w:val="00450013"/>
    <w:rsid w:val="00452556"/>
    <w:rsid w:val="00454738"/>
    <w:rsid w:val="004635C4"/>
    <w:rsid w:val="00463AAD"/>
    <w:rsid w:val="0046500D"/>
    <w:rsid w:val="00471E55"/>
    <w:rsid w:val="004740D5"/>
    <w:rsid w:val="004750AF"/>
    <w:rsid w:val="00475352"/>
    <w:rsid w:val="00484BE2"/>
    <w:rsid w:val="004903E1"/>
    <w:rsid w:val="0049375C"/>
    <w:rsid w:val="00494476"/>
    <w:rsid w:val="004979B9"/>
    <w:rsid w:val="004B3167"/>
    <w:rsid w:val="004C0A14"/>
    <w:rsid w:val="004C4F41"/>
    <w:rsid w:val="004C5EE2"/>
    <w:rsid w:val="004C797F"/>
    <w:rsid w:val="004D0E62"/>
    <w:rsid w:val="004D128A"/>
    <w:rsid w:val="004D1324"/>
    <w:rsid w:val="004D3741"/>
    <w:rsid w:val="004D3D7D"/>
    <w:rsid w:val="004D61A2"/>
    <w:rsid w:val="004D62F0"/>
    <w:rsid w:val="004E093C"/>
    <w:rsid w:val="004E5B83"/>
    <w:rsid w:val="004E5F7F"/>
    <w:rsid w:val="004F45DC"/>
    <w:rsid w:val="004F7E17"/>
    <w:rsid w:val="00501A70"/>
    <w:rsid w:val="0051358F"/>
    <w:rsid w:val="00515268"/>
    <w:rsid w:val="005157C6"/>
    <w:rsid w:val="00517743"/>
    <w:rsid w:val="00520A72"/>
    <w:rsid w:val="005229EB"/>
    <w:rsid w:val="00523411"/>
    <w:rsid w:val="00524D00"/>
    <w:rsid w:val="00530DA4"/>
    <w:rsid w:val="00536C74"/>
    <w:rsid w:val="005434CD"/>
    <w:rsid w:val="005438B3"/>
    <w:rsid w:val="00544505"/>
    <w:rsid w:val="00553B0D"/>
    <w:rsid w:val="005575F6"/>
    <w:rsid w:val="005577CF"/>
    <w:rsid w:val="00557F2F"/>
    <w:rsid w:val="00561B3B"/>
    <w:rsid w:val="005645A5"/>
    <w:rsid w:val="00565676"/>
    <w:rsid w:val="005666AD"/>
    <w:rsid w:val="0057036D"/>
    <w:rsid w:val="00572FD7"/>
    <w:rsid w:val="0057312B"/>
    <w:rsid w:val="0057374A"/>
    <w:rsid w:val="0059590F"/>
    <w:rsid w:val="005A05CE"/>
    <w:rsid w:val="005A5624"/>
    <w:rsid w:val="005A74F4"/>
    <w:rsid w:val="005B0603"/>
    <w:rsid w:val="005B21FC"/>
    <w:rsid w:val="005B4081"/>
    <w:rsid w:val="005D2BA9"/>
    <w:rsid w:val="005D3B1B"/>
    <w:rsid w:val="005D5C01"/>
    <w:rsid w:val="005D7A82"/>
    <w:rsid w:val="005E00CD"/>
    <w:rsid w:val="005E05AD"/>
    <w:rsid w:val="00603203"/>
    <w:rsid w:val="00612508"/>
    <w:rsid w:val="00620A66"/>
    <w:rsid w:val="00633913"/>
    <w:rsid w:val="00640593"/>
    <w:rsid w:val="00641B22"/>
    <w:rsid w:val="006450B8"/>
    <w:rsid w:val="00647162"/>
    <w:rsid w:val="006506EB"/>
    <w:rsid w:val="00651AA2"/>
    <w:rsid w:val="00651B1E"/>
    <w:rsid w:val="006525E0"/>
    <w:rsid w:val="00653611"/>
    <w:rsid w:val="0065367D"/>
    <w:rsid w:val="0065387C"/>
    <w:rsid w:val="00653AF6"/>
    <w:rsid w:val="00655AF5"/>
    <w:rsid w:val="00663F94"/>
    <w:rsid w:val="00666C35"/>
    <w:rsid w:val="006678EF"/>
    <w:rsid w:val="00670D93"/>
    <w:rsid w:val="00671D27"/>
    <w:rsid w:val="00673523"/>
    <w:rsid w:val="00674FFF"/>
    <w:rsid w:val="006754FE"/>
    <w:rsid w:val="00675D28"/>
    <w:rsid w:val="00682A97"/>
    <w:rsid w:val="00685783"/>
    <w:rsid w:val="00685A90"/>
    <w:rsid w:val="00686749"/>
    <w:rsid w:val="00690F10"/>
    <w:rsid w:val="00694D30"/>
    <w:rsid w:val="006A6480"/>
    <w:rsid w:val="006A74D6"/>
    <w:rsid w:val="006B0476"/>
    <w:rsid w:val="006C5B1E"/>
    <w:rsid w:val="006C6EA3"/>
    <w:rsid w:val="006D046B"/>
    <w:rsid w:val="006D0A8B"/>
    <w:rsid w:val="006D0D6E"/>
    <w:rsid w:val="006D2113"/>
    <w:rsid w:val="006D3797"/>
    <w:rsid w:val="006D7E45"/>
    <w:rsid w:val="006E26EC"/>
    <w:rsid w:val="006E4BDE"/>
    <w:rsid w:val="006E692B"/>
    <w:rsid w:val="006E7777"/>
    <w:rsid w:val="006F3662"/>
    <w:rsid w:val="006F4667"/>
    <w:rsid w:val="006F7CC6"/>
    <w:rsid w:val="006F7EF7"/>
    <w:rsid w:val="006F7F9E"/>
    <w:rsid w:val="0070264A"/>
    <w:rsid w:val="0070515D"/>
    <w:rsid w:val="0070746C"/>
    <w:rsid w:val="00710132"/>
    <w:rsid w:val="00711CDC"/>
    <w:rsid w:val="0071373F"/>
    <w:rsid w:val="00717DBB"/>
    <w:rsid w:val="0072104E"/>
    <w:rsid w:val="007218EA"/>
    <w:rsid w:val="00727CEB"/>
    <w:rsid w:val="00736829"/>
    <w:rsid w:val="00736ECA"/>
    <w:rsid w:val="00737C6E"/>
    <w:rsid w:val="00741D83"/>
    <w:rsid w:val="00742DE4"/>
    <w:rsid w:val="0074682F"/>
    <w:rsid w:val="007469DC"/>
    <w:rsid w:val="00757AA4"/>
    <w:rsid w:val="00762BA8"/>
    <w:rsid w:val="00770BE1"/>
    <w:rsid w:val="00771910"/>
    <w:rsid w:val="00771B99"/>
    <w:rsid w:val="00772B3F"/>
    <w:rsid w:val="00777145"/>
    <w:rsid w:val="00781875"/>
    <w:rsid w:val="007828EB"/>
    <w:rsid w:val="007832A9"/>
    <w:rsid w:val="0078373A"/>
    <w:rsid w:val="007841D7"/>
    <w:rsid w:val="00790307"/>
    <w:rsid w:val="00790312"/>
    <w:rsid w:val="00790418"/>
    <w:rsid w:val="00791C10"/>
    <w:rsid w:val="007A0295"/>
    <w:rsid w:val="007A02EA"/>
    <w:rsid w:val="007A0CA0"/>
    <w:rsid w:val="007A0DB1"/>
    <w:rsid w:val="007A28A2"/>
    <w:rsid w:val="007A41F9"/>
    <w:rsid w:val="007A6559"/>
    <w:rsid w:val="007B22E5"/>
    <w:rsid w:val="007B29E8"/>
    <w:rsid w:val="007B2F59"/>
    <w:rsid w:val="007B4BF6"/>
    <w:rsid w:val="007C3376"/>
    <w:rsid w:val="007C6D45"/>
    <w:rsid w:val="007D007E"/>
    <w:rsid w:val="007D05E6"/>
    <w:rsid w:val="007D1ACC"/>
    <w:rsid w:val="007D2F6D"/>
    <w:rsid w:val="007D4A5E"/>
    <w:rsid w:val="007E1AA5"/>
    <w:rsid w:val="007E3A5E"/>
    <w:rsid w:val="00800B4A"/>
    <w:rsid w:val="00807ACE"/>
    <w:rsid w:val="008147FF"/>
    <w:rsid w:val="00824AF0"/>
    <w:rsid w:val="00824EDE"/>
    <w:rsid w:val="008269BB"/>
    <w:rsid w:val="00826A82"/>
    <w:rsid w:val="00831D7D"/>
    <w:rsid w:val="00831ED2"/>
    <w:rsid w:val="00842DC3"/>
    <w:rsid w:val="00844243"/>
    <w:rsid w:val="00852DBD"/>
    <w:rsid w:val="008551E4"/>
    <w:rsid w:val="00856020"/>
    <w:rsid w:val="008576A9"/>
    <w:rsid w:val="00860043"/>
    <w:rsid w:val="00860CEB"/>
    <w:rsid w:val="008662F7"/>
    <w:rsid w:val="008737D3"/>
    <w:rsid w:val="00880B95"/>
    <w:rsid w:val="00881C96"/>
    <w:rsid w:val="00887062"/>
    <w:rsid w:val="00894196"/>
    <w:rsid w:val="00896EB3"/>
    <w:rsid w:val="0089751B"/>
    <w:rsid w:val="008A6D8E"/>
    <w:rsid w:val="008B3CAD"/>
    <w:rsid w:val="008B5363"/>
    <w:rsid w:val="008C04A7"/>
    <w:rsid w:val="008C0AFA"/>
    <w:rsid w:val="008C19B8"/>
    <w:rsid w:val="008C5646"/>
    <w:rsid w:val="008C74B4"/>
    <w:rsid w:val="008D15B8"/>
    <w:rsid w:val="008D2AE1"/>
    <w:rsid w:val="008D46B6"/>
    <w:rsid w:val="008D6AC5"/>
    <w:rsid w:val="008E0584"/>
    <w:rsid w:val="008E6BD4"/>
    <w:rsid w:val="008E7F6C"/>
    <w:rsid w:val="008F02C8"/>
    <w:rsid w:val="008F0A71"/>
    <w:rsid w:val="008F0C6A"/>
    <w:rsid w:val="008F251B"/>
    <w:rsid w:val="008F6B7C"/>
    <w:rsid w:val="00901458"/>
    <w:rsid w:val="00901F90"/>
    <w:rsid w:val="009042E7"/>
    <w:rsid w:val="009059CE"/>
    <w:rsid w:val="00905D68"/>
    <w:rsid w:val="00905E04"/>
    <w:rsid w:val="009067FA"/>
    <w:rsid w:val="00910A37"/>
    <w:rsid w:val="0091130F"/>
    <w:rsid w:val="009119A6"/>
    <w:rsid w:val="00922D05"/>
    <w:rsid w:val="009278A2"/>
    <w:rsid w:val="00931F6D"/>
    <w:rsid w:val="00935F25"/>
    <w:rsid w:val="00945220"/>
    <w:rsid w:val="009455BD"/>
    <w:rsid w:val="00946252"/>
    <w:rsid w:val="009535F1"/>
    <w:rsid w:val="00953867"/>
    <w:rsid w:val="00954D06"/>
    <w:rsid w:val="00961E15"/>
    <w:rsid w:val="009642F6"/>
    <w:rsid w:val="00967217"/>
    <w:rsid w:val="009835EF"/>
    <w:rsid w:val="00990778"/>
    <w:rsid w:val="00992801"/>
    <w:rsid w:val="00997C38"/>
    <w:rsid w:val="009A02AA"/>
    <w:rsid w:val="009A0B76"/>
    <w:rsid w:val="009A17D6"/>
    <w:rsid w:val="009A214A"/>
    <w:rsid w:val="009B0958"/>
    <w:rsid w:val="009B13C1"/>
    <w:rsid w:val="009B29FF"/>
    <w:rsid w:val="009B6FE2"/>
    <w:rsid w:val="009C21D4"/>
    <w:rsid w:val="009C3FE8"/>
    <w:rsid w:val="009D23F9"/>
    <w:rsid w:val="009E1B3F"/>
    <w:rsid w:val="009E2682"/>
    <w:rsid w:val="009E417F"/>
    <w:rsid w:val="009F22AA"/>
    <w:rsid w:val="009F2650"/>
    <w:rsid w:val="00A01851"/>
    <w:rsid w:val="00A02044"/>
    <w:rsid w:val="00A07FC9"/>
    <w:rsid w:val="00A125F4"/>
    <w:rsid w:val="00A14F8C"/>
    <w:rsid w:val="00A15F7A"/>
    <w:rsid w:val="00A17A7E"/>
    <w:rsid w:val="00A341CC"/>
    <w:rsid w:val="00A35B58"/>
    <w:rsid w:val="00A370D7"/>
    <w:rsid w:val="00A5015E"/>
    <w:rsid w:val="00A56618"/>
    <w:rsid w:val="00A67816"/>
    <w:rsid w:val="00A76231"/>
    <w:rsid w:val="00A7685F"/>
    <w:rsid w:val="00A82C05"/>
    <w:rsid w:val="00A876F1"/>
    <w:rsid w:val="00A900BA"/>
    <w:rsid w:val="00A9122D"/>
    <w:rsid w:val="00A94EDA"/>
    <w:rsid w:val="00AA457C"/>
    <w:rsid w:val="00AB1F36"/>
    <w:rsid w:val="00AB278A"/>
    <w:rsid w:val="00AB4914"/>
    <w:rsid w:val="00AB574F"/>
    <w:rsid w:val="00AB77F2"/>
    <w:rsid w:val="00AC1094"/>
    <w:rsid w:val="00AC2335"/>
    <w:rsid w:val="00AC3AF8"/>
    <w:rsid w:val="00AC3FA9"/>
    <w:rsid w:val="00AD1EE5"/>
    <w:rsid w:val="00AE251A"/>
    <w:rsid w:val="00AE4904"/>
    <w:rsid w:val="00AE6471"/>
    <w:rsid w:val="00AF2080"/>
    <w:rsid w:val="00B011F5"/>
    <w:rsid w:val="00B029B7"/>
    <w:rsid w:val="00B02B62"/>
    <w:rsid w:val="00B034A2"/>
    <w:rsid w:val="00B0492A"/>
    <w:rsid w:val="00B1366B"/>
    <w:rsid w:val="00B13F36"/>
    <w:rsid w:val="00B14366"/>
    <w:rsid w:val="00B2017C"/>
    <w:rsid w:val="00B22517"/>
    <w:rsid w:val="00B2340B"/>
    <w:rsid w:val="00B31900"/>
    <w:rsid w:val="00B32F50"/>
    <w:rsid w:val="00B3307B"/>
    <w:rsid w:val="00B5394C"/>
    <w:rsid w:val="00B54D70"/>
    <w:rsid w:val="00B61EBB"/>
    <w:rsid w:val="00B65A01"/>
    <w:rsid w:val="00B73A5A"/>
    <w:rsid w:val="00B77DF5"/>
    <w:rsid w:val="00B87AC3"/>
    <w:rsid w:val="00BA7319"/>
    <w:rsid w:val="00BB0221"/>
    <w:rsid w:val="00BB119B"/>
    <w:rsid w:val="00BC12D3"/>
    <w:rsid w:val="00BC27F4"/>
    <w:rsid w:val="00BD0588"/>
    <w:rsid w:val="00BD1A2A"/>
    <w:rsid w:val="00BD2EB1"/>
    <w:rsid w:val="00BD35D4"/>
    <w:rsid w:val="00BD601A"/>
    <w:rsid w:val="00BD7055"/>
    <w:rsid w:val="00BE0BF8"/>
    <w:rsid w:val="00BE650D"/>
    <w:rsid w:val="00BF1EE7"/>
    <w:rsid w:val="00BF4154"/>
    <w:rsid w:val="00BF4DD1"/>
    <w:rsid w:val="00BF56F9"/>
    <w:rsid w:val="00C0002D"/>
    <w:rsid w:val="00C00BB3"/>
    <w:rsid w:val="00C04F0E"/>
    <w:rsid w:val="00C05B06"/>
    <w:rsid w:val="00C06D67"/>
    <w:rsid w:val="00C13B48"/>
    <w:rsid w:val="00C144AD"/>
    <w:rsid w:val="00C2637C"/>
    <w:rsid w:val="00C329DC"/>
    <w:rsid w:val="00C34471"/>
    <w:rsid w:val="00C37C19"/>
    <w:rsid w:val="00C37C32"/>
    <w:rsid w:val="00C450D3"/>
    <w:rsid w:val="00C52B37"/>
    <w:rsid w:val="00C5390C"/>
    <w:rsid w:val="00C66E48"/>
    <w:rsid w:val="00C70A04"/>
    <w:rsid w:val="00C73AC3"/>
    <w:rsid w:val="00C73EE0"/>
    <w:rsid w:val="00C80749"/>
    <w:rsid w:val="00C84EBA"/>
    <w:rsid w:val="00C85671"/>
    <w:rsid w:val="00C9068C"/>
    <w:rsid w:val="00C9559D"/>
    <w:rsid w:val="00C97A83"/>
    <w:rsid w:val="00CA2FE4"/>
    <w:rsid w:val="00CA7F81"/>
    <w:rsid w:val="00CB450A"/>
    <w:rsid w:val="00CB7909"/>
    <w:rsid w:val="00CD01C4"/>
    <w:rsid w:val="00CD36E4"/>
    <w:rsid w:val="00CD412E"/>
    <w:rsid w:val="00CE1932"/>
    <w:rsid w:val="00CE5C55"/>
    <w:rsid w:val="00CE5C8C"/>
    <w:rsid w:val="00CF0AFA"/>
    <w:rsid w:val="00CF1FDF"/>
    <w:rsid w:val="00CF40F7"/>
    <w:rsid w:val="00CF49E2"/>
    <w:rsid w:val="00D00717"/>
    <w:rsid w:val="00D03881"/>
    <w:rsid w:val="00D12683"/>
    <w:rsid w:val="00D14D88"/>
    <w:rsid w:val="00D20AD5"/>
    <w:rsid w:val="00D22981"/>
    <w:rsid w:val="00D232D8"/>
    <w:rsid w:val="00D2606F"/>
    <w:rsid w:val="00D26581"/>
    <w:rsid w:val="00D27B27"/>
    <w:rsid w:val="00D30A1C"/>
    <w:rsid w:val="00D30DDC"/>
    <w:rsid w:val="00D36790"/>
    <w:rsid w:val="00D41D39"/>
    <w:rsid w:val="00D46E7D"/>
    <w:rsid w:val="00D54FC2"/>
    <w:rsid w:val="00D56202"/>
    <w:rsid w:val="00D57F23"/>
    <w:rsid w:val="00D64B96"/>
    <w:rsid w:val="00D715D0"/>
    <w:rsid w:val="00D7258E"/>
    <w:rsid w:val="00D77069"/>
    <w:rsid w:val="00D775CC"/>
    <w:rsid w:val="00D82442"/>
    <w:rsid w:val="00D86952"/>
    <w:rsid w:val="00D87182"/>
    <w:rsid w:val="00D878D4"/>
    <w:rsid w:val="00D93208"/>
    <w:rsid w:val="00D948A5"/>
    <w:rsid w:val="00D94F6F"/>
    <w:rsid w:val="00DA01B5"/>
    <w:rsid w:val="00DB4076"/>
    <w:rsid w:val="00DB4FEE"/>
    <w:rsid w:val="00DC029A"/>
    <w:rsid w:val="00DC36F3"/>
    <w:rsid w:val="00DD0730"/>
    <w:rsid w:val="00DD565A"/>
    <w:rsid w:val="00DD5A71"/>
    <w:rsid w:val="00DD795A"/>
    <w:rsid w:val="00DE2421"/>
    <w:rsid w:val="00DE33A9"/>
    <w:rsid w:val="00DE54BE"/>
    <w:rsid w:val="00DE7D8C"/>
    <w:rsid w:val="00DF2907"/>
    <w:rsid w:val="00DF331C"/>
    <w:rsid w:val="00DF34CE"/>
    <w:rsid w:val="00DF557F"/>
    <w:rsid w:val="00DF7448"/>
    <w:rsid w:val="00E04CBF"/>
    <w:rsid w:val="00E0547F"/>
    <w:rsid w:val="00E10048"/>
    <w:rsid w:val="00E10F03"/>
    <w:rsid w:val="00E144F5"/>
    <w:rsid w:val="00E32243"/>
    <w:rsid w:val="00E34D6D"/>
    <w:rsid w:val="00E406F4"/>
    <w:rsid w:val="00E43193"/>
    <w:rsid w:val="00E438A1"/>
    <w:rsid w:val="00E45488"/>
    <w:rsid w:val="00E52DFE"/>
    <w:rsid w:val="00E54EBD"/>
    <w:rsid w:val="00E677FE"/>
    <w:rsid w:val="00E70871"/>
    <w:rsid w:val="00E70BFC"/>
    <w:rsid w:val="00E852AE"/>
    <w:rsid w:val="00EA29C9"/>
    <w:rsid w:val="00EA5584"/>
    <w:rsid w:val="00EA76D6"/>
    <w:rsid w:val="00EA7C68"/>
    <w:rsid w:val="00EB596C"/>
    <w:rsid w:val="00EB6A1C"/>
    <w:rsid w:val="00EB7A88"/>
    <w:rsid w:val="00EC096D"/>
    <w:rsid w:val="00EC2A4B"/>
    <w:rsid w:val="00ED20F1"/>
    <w:rsid w:val="00ED264D"/>
    <w:rsid w:val="00ED4F76"/>
    <w:rsid w:val="00ED5559"/>
    <w:rsid w:val="00EE0275"/>
    <w:rsid w:val="00EE1610"/>
    <w:rsid w:val="00EE237E"/>
    <w:rsid w:val="00EE23C0"/>
    <w:rsid w:val="00EF32C3"/>
    <w:rsid w:val="00EF571D"/>
    <w:rsid w:val="00EF60F2"/>
    <w:rsid w:val="00EF6C0D"/>
    <w:rsid w:val="00EF7152"/>
    <w:rsid w:val="00F01E19"/>
    <w:rsid w:val="00F02572"/>
    <w:rsid w:val="00F03537"/>
    <w:rsid w:val="00F05452"/>
    <w:rsid w:val="00F07132"/>
    <w:rsid w:val="00F23713"/>
    <w:rsid w:val="00F249C7"/>
    <w:rsid w:val="00F300BB"/>
    <w:rsid w:val="00F335C4"/>
    <w:rsid w:val="00F3703F"/>
    <w:rsid w:val="00F458EA"/>
    <w:rsid w:val="00F463B5"/>
    <w:rsid w:val="00F66885"/>
    <w:rsid w:val="00F6782D"/>
    <w:rsid w:val="00F77F6C"/>
    <w:rsid w:val="00F83AD9"/>
    <w:rsid w:val="00F83C40"/>
    <w:rsid w:val="00F94378"/>
    <w:rsid w:val="00F9666B"/>
    <w:rsid w:val="00FA2233"/>
    <w:rsid w:val="00FA3A67"/>
    <w:rsid w:val="00FA3C3D"/>
    <w:rsid w:val="00FA7B7D"/>
    <w:rsid w:val="00FB2DCA"/>
    <w:rsid w:val="00FB32DA"/>
    <w:rsid w:val="00FB3639"/>
    <w:rsid w:val="00FB57F6"/>
    <w:rsid w:val="00FC0E68"/>
    <w:rsid w:val="00FD455D"/>
    <w:rsid w:val="00FD48CF"/>
    <w:rsid w:val="00FD614A"/>
    <w:rsid w:val="00FE2DC2"/>
    <w:rsid w:val="00FE6A26"/>
    <w:rsid w:val="00FE7009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878D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8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674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C2A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4682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468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878D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8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674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C2A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4682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468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CC893-85A1-4A71-BC3C-1FC6314C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8167</TotalTime>
  <Pages>18</Pages>
  <Words>6703</Words>
  <Characters>38212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ДЮСШ</cp:lastModifiedBy>
  <cp:revision>611</cp:revision>
  <cp:lastPrinted>2025-03-11T06:17:00Z</cp:lastPrinted>
  <dcterms:created xsi:type="dcterms:W3CDTF">2011-11-02T04:15:00Z</dcterms:created>
  <dcterms:modified xsi:type="dcterms:W3CDTF">2026-05-07T01:36:00Z</dcterms:modified>
</cp:coreProperties>
</file>